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12"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CellMar>
          <w:left w:w="70" w:type="dxa"/>
          <w:right w:w="70" w:type="dxa"/>
        </w:tblCellMar>
        <w:tblLook w:val="0000" w:firstRow="0" w:lastRow="0" w:firstColumn="0" w:lastColumn="0" w:noHBand="0" w:noVBand="0"/>
      </w:tblPr>
      <w:tblGrid>
        <w:gridCol w:w="1488"/>
        <w:gridCol w:w="2835"/>
        <w:gridCol w:w="3118"/>
        <w:gridCol w:w="1771"/>
      </w:tblGrid>
      <w:tr w:rsidR="0082181D" w:rsidRPr="002A671E" w14:paraId="502A292D" w14:textId="77777777" w:rsidTr="00AA0BD1">
        <w:trPr>
          <w:cantSplit/>
        </w:trPr>
        <w:tc>
          <w:tcPr>
            <w:tcW w:w="4323" w:type="dxa"/>
            <w:gridSpan w:val="2"/>
            <w:shd w:val="clear" w:color="auto" w:fill="FFFFFF"/>
          </w:tcPr>
          <w:p w14:paraId="7D767E77" w14:textId="0E7C4961" w:rsidR="0082181D" w:rsidRPr="0082181D" w:rsidRDefault="0011749F" w:rsidP="00AA0BD1">
            <w:pPr>
              <w:pStyle w:val="Kop1"/>
              <w:spacing w:before="0" w:after="0"/>
              <w:rPr>
                <w:rFonts w:ascii="Arial Narrow" w:hAnsi="Arial Narrow"/>
                <w:b w:val="0"/>
                <w:bCs w:val="0"/>
                <w:color w:val="777777"/>
                <w:sz w:val="24"/>
                <w:szCs w:val="24"/>
              </w:rPr>
            </w:pPr>
            <w:r>
              <w:rPr>
                <w:rFonts w:ascii="Arial Narrow" w:hAnsi="Arial Narrow"/>
                <w:b w:val="0"/>
                <w:bCs w:val="0"/>
                <w:color w:val="777777"/>
                <w:sz w:val="24"/>
                <w:szCs w:val="24"/>
              </w:rPr>
              <w:t xml:space="preserve"> </w:t>
            </w:r>
            <w:r w:rsidR="0082181D" w:rsidRPr="0082181D">
              <w:rPr>
                <w:rFonts w:ascii="Arial Narrow" w:hAnsi="Arial Narrow"/>
                <w:b w:val="0"/>
                <w:bCs w:val="0"/>
                <w:color w:val="777777"/>
                <w:sz w:val="24"/>
                <w:szCs w:val="24"/>
              </w:rPr>
              <w:t>Wonen Plus Welzijn</w:t>
            </w:r>
          </w:p>
        </w:tc>
        <w:tc>
          <w:tcPr>
            <w:tcW w:w="3118" w:type="dxa"/>
          </w:tcPr>
          <w:p w14:paraId="45DE9AC3" w14:textId="77777777" w:rsidR="0082181D" w:rsidRPr="0082181D" w:rsidRDefault="0082181D" w:rsidP="00AA0BD1">
            <w:pPr>
              <w:pStyle w:val="Kop1"/>
              <w:spacing w:before="0" w:after="0"/>
              <w:rPr>
                <w:rFonts w:ascii="Arial Narrow" w:hAnsi="Arial Narrow"/>
                <w:b w:val="0"/>
                <w:bCs w:val="0"/>
                <w:color w:val="777777"/>
                <w:sz w:val="24"/>
                <w:szCs w:val="24"/>
              </w:rPr>
            </w:pPr>
            <w:r w:rsidRPr="0082181D">
              <w:rPr>
                <w:rFonts w:ascii="Arial Narrow" w:hAnsi="Arial Narrow"/>
                <w:b w:val="0"/>
                <w:bCs w:val="0"/>
                <w:color w:val="777777"/>
                <w:sz w:val="24"/>
                <w:szCs w:val="24"/>
              </w:rPr>
              <w:t xml:space="preserve">Datum  </w:t>
            </w:r>
          </w:p>
        </w:tc>
        <w:tc>
          <w:tcPr>
            <w:tcW w:w="1771" w:type="dxa"/>
          </w:tcPr>
          <w:p w14:paraId="07E3FB3E" w14:textId="0EB6C073" w:rsidR="0082181D" w:rsidRPr="0082181D" w:rsidRDefault="003635D4" w:rsidP="00D73AA7">
            <w:pPr>
              <w:rPr>
                <w:rFonts w:ascii="Arial Narrow" w:hAnsi="Arial Narrow" w:cs="Arial"/>
                <w:color w:val="777777"/>
                <w:sz w:val="24"/>
                <w:szCs w:val="24"/>
              </w:rPr>
            </w:pPr>
            <w:r>
              <w:rPr>
                <w:rFonts w:ascii="Arial Narrow" w:hAnsi="Arial Narrow" w:cs="Arial"/>
                <w:color w:val="777777"/>
                <w:sz w:val="24"/>
                <w:szCs w:val="24"/>
              </w:rPr>
              <w:t>April 2018</w:t>
            </w:r>
          </w:p>
        </w:tc>
      </w:tr>
      <w:tr w:rsidR="0082181D" w:rsidRPr="002A671E" w14:paraId="13A11D8F" w14:textId="77777777" w:rsidTr="00AA0BD1">
        <w:tc>
          <w:tcPr>
            <w:tcW w:w="1488" w:type="dxa"/>
          </w:tcPr>
          <w:p w14:paraId="7C7A9144" w14:textId="77777777" w:rsidR="0082181D" w:rsidRPr="0082181D" w:rsidRDefault="0082181D" w:rsidP="00AA0BD1">
            <w:pPr>
              <w:rPr>
                <w:rFonts w:ascii="Arial Narrow" w:hAnsi="Arial Narrow" w:cs="Arial"/>
                <w:color w:val="777777"/>
                <w:sz w:val="24"/>
                <w:szCs w:val="24"/>
              </w:rPr>
            </w:pPr>
            <w:r w:rsidRPr="0082181D">
              <w:rPr>
                <w:rFonts w:ascii="Arial Narrow" w:hAnsi="Arial Narrow" w:cs="Arial"/>
                <w:color w:val="777777"/>
                <w:sz w:val="24"/>
                <w:szCs w:val="24"/>
              </w:rPr>
              <w:t xml:space="preserve">Onderwerp     </w:t>
            </w:r>
          </w:p>
        </w:tc>
        <w:tc>
          <w:tcPr>
            <w:tcW w:w="2835" w:type="dxa"/>
          </w:tcPr>
          <w:p w14:paraId="0523C974" w14:textId="77777777" w:rsidR="0082181D" w:rsidRPr="0082181D" w:rsidRDefault="00091902" w:rsidP="00AA0BD1">
            <w:pPr>
              <w:rPr>
                <w:rFonts w:ascii="Arial Narrow" w:hAnsi="Arial Narrow" w:cs="Arial"/>
                <w:color w:val="777777"/>
                <w:sz w:val="24"/>
                <w:szCs w:val="24"/>
              </w:rPr>
            </w:pPr>
            <w:r>
              <w:rPr>
                <w:rFonts w:ascii="Arial Narrow" w:hAnsi="Arial Narrow" w:cs="Arial"/>
                <w:color w:val="777777"/>
                <w:sz w:val="24"/>
                <w:szCs w:val="24"/>
              </w:rPr>
              <w:t>Privacyreglement</w:t>
            </w:r>
          </w:p>
        </w:tc>
        <w:tc>
          <w:tcPr>
            <w:tcW w:w="3118" w:type="dxa"/>
          </w:tcPr>
          <w:p w14:paraId="48F42269" w14:textId="77777777" w:rsidR="0082181D" w:rsidRPr="0082181D" w:rsidRDefault="0082181D" w:rsidP="00AA0BD1">
            <w:pPr>
              <w:rPr>
                <w:rFonts w:ascii="Arial Narrow" w:hAnsi="Arial Narrow" w:cs="Arial"/>
                <w:color w:val="777777"/>
                <w:sz w:val="24"/>
                <w:szCs w:val="24"/>
              </w:rPr>
            </w:pPr>
            <w:r w:rsidRPr="0082181D">
              <w:rPr>
                <w:rFonts w:ascii="Arial Narrow" w:hAnsi="Arial Narrow" w:cs="Arial"/>
                <w:color w:val="777777"/>
                <w:sz w:val="24"/>
                <w:szCs w:val="24"/>
              </w:rPr>
              <w:t xml:space="preserve">Versie   </w:t>
            </w:r>
          </w:p>
        </w:tc>
        <w:tc>
          <w:tcPr>
            <w:tcW w:w="1771" w:type="dxa"/>
          </w:tcPr>
          <w:p w14:paraId="58D8E39F" w14:textId="77777777" w:rsidR="0082181D" w:rsidRPr="0082181D" w:rsidRDefault="0082181D" w:rsidP="00AA0BD1">
            <w:pPr>
              <w:rPr>
                <w:rFonts w:ascii="Arial Narrow" w:hAnsi="Arial Narrow" w:cs="Arial"/>
                <w:color w:val="777777"/>
                <w:sz w:val="24"/>
                <w:szCs w:val="24"/>
              </w:rPr>
            </w:pPr>
            <w:r w:rsidRPr="0082181D">
              <w:rPr>
                <w:rFonts w:ascii="Arial Narrow" w:hAnsi="Arial Narrow" w:cs="Arial"/>
                <w:color w:val="777777"/>
                <w:sz w:val="24"/>
                <w:szCs w:val="24"/>
              </w:rPr>
              <w:t>1</w:t>
            </w:r>
          </w:p>
        </w:tc>
      </w:tr>
      <w:tr w:rsidR="0082181D" w:rsidRPr="002A671E" w14:paraId="458B5E5F" w14:textId="77777777" w:rsidTr="00AA0BD1">
        <w:tc>
          <w:tcPr>
            <w:tcW w:w="1488" w:type="dxa"/>
          </w:tcPr>
          <w:p w14:paraId="26F7C5C7" w14:textId="77777777" w:rsidR="0082181D" w:rsidRPr="0082181D" w:rsidRDefault="0082181D" w:rsidP="00AA0BD1">
            <w:pPr>
              <w:rPr>
                <w:rFonts w:ascii="Arial Narrow" w:hAnsi="Arial Narrow" w:cs="Arial"/>
                <w:color w:val="777777"/>
                <w:sz w:val="24"/>
                <w:szCs w:val="24"/>
              </w:rPr>
            </w:pPr>
            <w:r w:rsidRPr="0082181D">
              <w:rPr>
                <w:rFonts w:ascii="Arial Narrow" w:hAnsi="Arial Narrow" w:cs="Arial"/>
                <w:color w:val="777777"/>
                <w:sz w:val="24"/>
                <w:szCs w:val="24"/>
              </w:rPr>
              <w:t>Nummer</w:t>
            </w:r>
          </w:p>
        </w:tc>
        <w:tc>
          <w:tcPr>
            <w:tcW w:w="2835" w:type="dxa"/>
          </w:tcPr>
          <w:p w14:paraId="0A6B1A12" w14:textId="77777777" w:rsidR="0082181D" w:rsidRPr="0082181D" w:rsidRDefault="009B4F8E" w:rsidP="0039268A">
            <w:pPr>
              <w:pStyle w:val="Voetnoottekst"/>
              <w:rPr>
                <w:rFonts w:ascii="Arial Narrow" w:hAnsi="Arial Narrow" w:cs="Arial"/>
                <w:color w:val="777777"/>
                <w:sz w:val="24"/>
                <w:szCs w:val="24"/>
              </w:rPr>
            </w:pPr>
            <w:r>
              <w:rPr>
                <w:rFonts w:ascii="Arial Narrow" w:hAnsi="Arial Narrow" w:cs="Arial"/>
                <w:color w:val="777777"/>
                <w:sz w:val="24"/>
                <w:szCs w:val="24"/>
              </w:rPr>
              <w:t>2.</w:t>
            </w:r>
            <w:r w:rsidR="0039268A">
              <w:rPr>
                <w:rFonts w:ascii="Arial Narrow" w:hAnsi="Arial Narrow" w:cs="Arial"/>
                <w:color w:val="777777"/>
                <w:sz w:val="24"/>
                <w:szCs w:val="24"/>
              </w:rPr>
              <w:t>15</w:t>
            </w:r>
          </w:p>
        </w:tc>
        <w:tc>
          <w:tcPr>
            <w:tcW w:w="3118" w:type="dxa"/>
          </w:tcPr>
          <w:p w14:paraId="49D3CF8C" w14:textId="77777777" w:rsidR="0082181D" w:rsidRPr="0082181D" w:rsidRDefault="007561B2" w:rsidP="00AA0BD1">
            <w:pPr>
              <w:rPr>
                <w:rFonts w:ascii="Arial Narrow" w:hAnsi="Arial Narrow" w:cs="Arial"/>
                <w:color w:val="777777"/>
                <w:sz w:val="24"/>
                <w:szCs w:val="24"/>
              </w:rPr>
            </w:pPr>
            <w:r>
              <w:rPr>
                <w:rFonts w:ascii="Arial Narrow" w:hAnsi="Arial Narrow" w:cs="Arial"/>
                <w:color w:val="777777"/>
                <w:sz w:val="24"/>
                <w:szCs w:val="24"/>
              </w:rPr>
              <w:t>Eind</w:t>
            </w:r>
            <w:r w:rsidR="0082181D" w:rsidRPr="0082181D">
              <w:rPr>
                <w:rFonts w:ascii="Arial Narrow" w:hAnsi="Arial Narrow" w:cs="Arial"/>
                <w:color w:val="777777"/>
                <w:sz w:val="24"/>
                <w:szCs w:val="24"/>
              </w:rPr>
              <w:t>verantwoordelijke</w:t>
            </w:r>
          </w:p>
        </w:tc>
        <w:tc>
          <w:tcPr>
            <w:tcW w:w="1771" w:type="dxa"/>
          </w:tcPr>
          <w:p w14:paraId="5DCE11BD" w14:textId="16FF4896" w:rsidR="0082181D" w:rsidRPr="0082181D" w:rsidRDefault="003635D4" w:rsidP="00125B9D">
            <w:pPr>
              <w:rPr>
                <w:rFonts w:ascii="Arial Narrow" w:hAnsi="Arial Narrow" w:cs="Arial"/>
                <w:color w:val="777777"/>
                <w:sz w:val="24"/>
                <w:szCs w:val="24"/>
              </w:rPr>
            </w:pPr>
            <w:r>
              <w:rPr>
                <w:rFonts w:ascii="Arial Narrow" w:hAnsi="Arial Narrow" w:cs="Arial"/>
                <w:color w:val="777777"/>
                <w:sz w:val="24"/>
                <w:szCs w:val="24"/>
              </w:rPr>
              <w:t xml:space="preserve">Bestuur </w:t>
            </w:r>
          </w:p>
        </w:tc>
      </w:tr>
      <w:tr w:rsidR="0082181D" w:rsidRPr="002A671E" w14:paraId="4C0ECD6C" w14:textId="77777777" w:rsidTr="00AA0BD1">
        <w:tc>
          <w:tcPr>
            <w:tcW w:w="1488" w:type="dxa"/>
          </w:tcPr>
          <w:p w14:paraId="0EB02CC5" w14:textId="77777777" w:rsidR="0082181D" w:rsidRPr="0082181D" w:rsidRDefault="0082181D" w:rsidP="00AA0BD1">
            <w:pPr>
              <w:rPr>
                <w:rFonts w:ascii="Arial Narrow" w:hAnsi="Arial Narrow" w:cs="Arial"/>
                <w:color w:val="777777"/>
                <w:sz w:val="24"/>
                <w:szCs w:val="24"/>
              </w:rPr>
            </w:pPr>
            <w:r w:rsidRPr="0082181D">
              <w:rPr>
                <w:rFonts w:ascii="Arial Narrow" w:hAnsi="Arial Narrow" w:cs="Arial"/>
                <w:color w:val="777777"/>
                <w:sz w:val="24"/>
                <w:szCs w:val="24"/>
              </w:rPr>
              <w:t xml:space="preserve">Status </w:t>
            </w:r>
          </w:p>
        </w:tc>
        <w:tc>
          <w:tcPr>
            <w:tcW w:w="2835" w:type="dxa"/>
          </w:tcPr>
          <w:p w14:paraId="17B23545" w14:textId="120EF2DA" w:rsidR="0082181D" w:rsidRPr="0082181D" w:rsidRDefault="00E96C06" w:rsidP="00AA0BD1">
            <w:pPr>
              <w:rPr>
                <w:rFonts w:ascii="Arial Narrow" w:hAnsi="Arial Narrow" w:cs="Arial"/>
                <w:color w:val="777777"/>
                <w:sz w:val="24"/>
                <w:szCs w:val="24"/>
              </w:rPr>
            </w:pPr>
            <w:r>
              <w:rPr>
                <w:rFonts w:ascii="Arial Narrow" w:hAnsi="Arial Narrow" w:cs="Arial"/>
                <w:color w:val="777777"/>
                <w:sz w:val="24"/>
                <w:szCs w:val="24"/>
              </w:rPr>
              <w:t>concept</w:t>
            </w:r>
          </w:p>
        </w:tc>
        <w:tc>
          <w:tcPr>
            <w:tcW w:w="3118" w:type="dxa"/>
          </w:tcPr>
          <w:p w14:paraId="2AB25848" w14:textId="77777777" w:rsidR="0082181D" w:rsidRPr="0082181D" w:rsidRDefault="0082181D" w:rsidP="00AA0BD1">
            <w:pPr>
              <w:rPr>
                <w:rFonts w:ascii="Arial Narrow" w:hAnsi="Arial Narrow" w:cs="Arial"/>
                <w:color w:val="777777"/>
                <w:sz w:val="24"/>
                <w:szCs w:val="24"/>
              </w:rPr>
            </w:pPr>
            <w:r w:rsidRPr="0082181D">
              <w:rPr>
                <w:rFonts w:ascii="Arial Narrow" w:hAnsi="Arial Narrow" w:cs="Arial"/>
                <w:color w:val="777777"/>
                <w:sz w:val="24"/>
                <w:szCs w:val="24"/>
              </w:rPr>
              <w:t xml:space="preserve">Evaluatiedatum  </w:t>
            </w:r>
          </w:p>
        </w:tc>
        <w:tc>
          <w:tcPr>
            <w:tcW w:w="1771" w:type="dxa"/>
          </w:tcPr>
          <w:p w14:paraId="16F18F2F" w14:textId="198B2F67" w:rsidR="0082181D" w:rsidRPr="0082181D" w:rsidRDefault="003635D4" w:rsidP="00782942">
            <w:pPr>
              <w:rPr>
                <w:rFonts w:ascii="Arial Narrow" w:hAnsi="Arial Narrow" w:cs="Arial"/>
                <w:color w:val="777777"/>
                <w:sz w:val="24"/>
                <w:szCs w:val="24"/>
              </w:rPr>
            </w:pPr>
            <w:r>
              <w:rPr>
                <w:rFonts w:ascii="Arial Narrow" w:hAnsi="Arial Narrow" w:cs="Arial"/>
                <w:color w:val="777777"/>
                <w:sz w:val="24"/>
                <w:szCs w:val="24"/>
              </w:rPr>
              <w:t>April 2019</w:t>
            </w:r>
          </w:p>
        </w:tc>
      </w:tr>
    </w:tbl>
    <w:p w14:paraId="6EEB8FC8" w14:textId="77777777" w:rsidR="0082181D" w:rsidRDefault="0082181D" w:rsidP="005355E1">
      <w:pPr>
        <w:rPr>
          <w:rFonts w:ascii="Arial Narrow" w:hAnsi="Arial Narrow"/>
          <w:b/>
          <w:sz w:val="24"/>
          <w:szCs w:val="24"/>
        </w:rPr>
      </w:pPr>
    </w:p>
    <w:p w14:paraId="5DF7ECE8" w14:textId="77777777" w:rsidR="005355E1" w:rsidRPr="00733E2E" w:rsidRDefault="005355E1" w:rsidP="005355E1">
      <w:pPr>
        <w:rPr>
          <w:rFonts w:ascii="Arial Narrow" w:hAnsi="Arial Narrow"/>
          <w:b/>
          <w:sz w:val="24"/>
          <w:szCs w:val="24"/>
        </w:rPr>
      </w:pPr>
      <w:r w:rsidRPr="00733E2E">
        <w:rPr>
          <w:rFonts w:ascii="Arial Narrow" w:hAnsi="Arial Narrow"/>
          <w:b/>
          <w:sz w:val="24"/>
          <w:szCs w:val="24"/>
        </w:rPr>
        <w:t xml:space="preserve">Proceseigenaar </w:t>
      </w:r>
      <w:r w:rsidR="00D15132" w:rsidRPr="00733E2E">
        <w:rPr>
          <w:rFonts w:ascii="Arial Narrow" w:hAnsi="Arial Narrow"/>
          <w:b/>
          <w:sz w:val="24"/>
          <w:szCs w:val="24"/>
        </w:rPr>
        <w:t xml:space="preserve">  </w:t>
      </w:r>
    </w:p>
    <w:p w14:paraId="0B4866DD" w14:textId="77777777" w:rsidR="005355E1" w:rsidRPr="00733E2E" w:rsidRDefault="00774B57" w:rsidP="005355E1">
      <w:pPr>
        <w:rPr>
          <w:rFonts w:ascii="Arial Narrow" w:hAnsi="Arial Narrow"/>
          <w:sz w:val="24"/>
          <w:szCs w:val="24"/>
        </w:rPr>
      </w:pPr>
      <w:r w:rsidRPr="00733E2E">
        <w:rPr>
          <w:rFonts w:ascii="Arial Narrow" w:hAnsi="Arial Narrow"/>
          <w:sz w:val="24"/>
          <w:szCs w:val="24"/>
        </w:rPr>
        <w:t>Bestuur</w:t>
      </w:r>
    </w:p>
    <w:p w14:paraId="739ED2F2" w14:textId="77777777" w:rsidR="005355E1" w:rsidRPr="00733E2E" w:rsidRDefault="005355E1" w:rsidP="005355E1">
      <w:pPr>
        <w:rPr>
          <w:rFonts w:ascii="Arial Narrow" w:hAnsi="Arial Narrow"/>
          <w:sz w:val="24"/>
          <w:szCs w:val="24"/>
        </w:rPr>
      </w:pPr>
    </w:p>
    <w:p w14:paraId="2F0F83A1" w14:textId="77777777" w:rsidR="005355E1" w:rsidRPr="00733E2E" w:rsidRDefault="005355E1" w:rsidP="005355E1">
      <w:pPr>
        <w:rPr>
          <w:rFonts w:ascii="Arial Narrow" w:hAnsi="Arial Narrow"/>
          <w:b/>
          <w:sz w:val="24"/>
          <w:szCs w:val="24"/>
        </w:rPr>
      </w:pPr>
      <w:r w:rsidRPr="00733E2E">
        <w:rPr>
          <w:rFonts w:ascii="Arial Narrow" w:hAnsi="Arial Narrow"/>
          <w:b/>
          <w:sz w:val="24"/>
          <w:szCs w:val="24"/>
        </w:rPr>
        <w:t xml:space="preserve">Verantwoordelijke functie </w:t>
      </w:r>
    </w:p>
    <w:p w14:paraId="013978C1" w14:textId="77777777" w:rsidR="005355E1" w:rsidRPr="00733E2E" w:rsidRDefault="00CE4370" w:rsidP="005355E1">
      <w:pPr>
        <w:rPr>
          <w:rFonts w:ascii="Arial Narrow" w:hAnsi="Arial Narrow"/>
          <w:sz w:val="24"/>
          <w:szCs w:val="24"/>
        </w:rPr>
      </w:pPr>
      <w:r w:rsidRPr="00733E2E">
        <w:rPr>
          <w:rFonts w:ascii="Arial Narrow" w:hAnsi="Arial Narrow"/>
          <w:sz w:val="24"/>
          <w:szCs w:val="24"/>
        </w:rPr>
        <w:t>Directie</w:t>
      </w:r>
      <w:r w:rsidR="00CB46FB" w:rsidRPr="00733E2E">
        <w:rPr>
          <w:rFonts w:ascii="Arial Narrow" w:hAnsi="Arial Narrow"/>
          <w:sz w:val="24"/>
          <w:szCs w:val="24"/>
        </w:rPr>
        <w:t xml:space="preserve"> </w:t>
      </w:r>
    </w:p>
    <w:p w14:paraId="14DA3F9C" w14:textId="77777777" w:rsidR="00C15322" w:rsidRPr="00733E2E" w:rsidRDefault="00C15322" w:rsidP="005355E1">
      <w:pPr>
        <w:rPr>
          <w:rFonts w:ascii="Arial Narrow" w:hAnsi="Arial Narrow"/>
          <w:sz w:val="24"/>
          <w:szCs w:val="24"/>
        </w:rPr>
      </w:pPr>
    </w:p>
    <w:p w14:paraId="13C6FFB2" w14:textId="77777777" w:rsidR="005355E1" w:rsidRPr="00733E2E" w:rsidRDefault="005355E1" w:rsidP="005355E1">
      <w:pPr>
        <w:rPr>
          <w:rFonts w:ascii="Arial Narrow" w:hAnsi="Arial Narrow"/>
          <w:b/>
          <w:sz w:val="24"/>
          <w:szCs w:val="24"/>
        </w:rPr>
      </w:pPr>
      <w:r w:rsidRPr="00733E2E">
        <w:rPr>
          <w:rFonts w:ascii="Arial Narrow" w:hAnsi="Arial Narrow"/>
          <w:b/>
          <w:sz w:val="24"/>
          <w:szCs w:val="24"/>
        </w:rPr>
        <w:t xml:space="preserve">Doel </w:t>
      </w:r>
    </w:p>
    <w:p w14:paraId="01F20B66" w14:textId="693FDB76" w:rsidR="00C15322" w:rsidRPr="00733E2E" w:rsidRDefault="00C15322" w:rsidP="00C15322">
      <w:pPr>
        <w:rPr>
          <w:rFonts w:ascii="Arial Narrow" w:hAnsi="Arial Narrow"/>
          <w:sz w:val="24"/>
          <w:szCs w:val="24"/>
        </w:rPr>
      </w:pPr>
      <w:r w:rsidRPr="00733E2E">
        <w:rPr>
          <w:rFonts w:ascii="Arial Narrow" w:hAnsi="Arial Narrow"/>
          <w:sz w:val="24"/>
          <w:szCs w:val="24"/>
        </w:rPr>
        <w:t>Het doel van dit reglement is een praktische uitwerking te geven van de bepalingen van de W</w:t>
      </w:r>
      <w:r w:rsidR="00E6294D" w:rsidRPr="00733E2E">
        <w:rPr>
          <w:rFonts w:ascii="Arial Narrow" w:hAnsi="Arial Narrow"/>
          <w:sz w:val="24"/>
          <w:szCs w:val="24"/>
        </w:rPr>
        <w:t xml:space="preserve">et </w:t>
      </w:r>
      <w:r w:rsidR="003F5265" w:rsidRPr="00733E2E">
        <w:rPr>
          <w:rFonts w:ascii="Arial Narrow" w:hAnsi="Arial Narrow"/>
          <w:sz w:val="24"/>
          <w:szCs w:val="24"/>
        </w:rPr>
        <w:t>Algemene verordening gegevens bescherming.</w:t>
      </w:r>
      <w:r w:rsidR="00125B9D" w:rsidRPr="00733E2E">
        <w:rPr>
          <w:rFonts w:ascii="Arial Narrow" w:hAnsi="Arial Narrow"/>
          <w:sz w:val="24"/>
          <w:szCs w:val="24"/>
        </w:rPr>
        <w:t xml:space="preserve"> (de A</w:t>
      </w:r>
      <w:r w:rsidR="009D7C12" w:rsidRPr="00733E2E">
        <w:rPr>
          <w:rFonts w:ascii="Arial Narrow" w:hAnsi="Arial Narrow"/>
          <w:sz w:val="24"/>
          <w:szCs w:val="24"/>
        </w:rPr>
        <w:t>V</w:t>
      </w:r>
      <w:r w:rsidR="00125B9D" w:rsidRPr="00733E2E">
        <w:rPr>
          <w:rFonts w:ascii="Arial Narrow" w:hAnsi="Arial Narrow"/>
          <w:sz w:val="24"/>
          <w:szCs w:val="24"/>
        </w:rPr>
        <w:t>G</w:t>
      </w:r>
      <w:r w:rsidR="009D7C12" w:rsidRPr="00733E2E">
        <w:rPr>
          <w:rFonts w:ascii="Arial Narrow" w:hAnsi="Arial Narrow"/>
          <w:sz w:val="24"/>
          <w:szCs w:val="24"/>
        </w:rPr>
        <w:t>)</w:t>
      </w:r>
      <w:r w:rsidR="003F5265" w:rsidRPr="00733E2E">
        <w:rPr>
          <w:rFonts w:ascii="Arial Narrow" w:hAnsi="Arial Narrow"/>
          <w:sz w:val="24"/>
          <w:szCs w:val="24"/>
        </w:rPr>
        <w:t xml:space="preserve"> </w:t>
      </w:r>
      <w:r w:rsidRPr="00733E2E">
        <w:rPr>
          <w:rFonts w:ascii="Arial Narrow" w:hAnsi="Arial Narrow"/>
          <w:sz w:val="24"/>
          <w:szCs w:val="24"/>
        </w:rPr>
        <w:t>Dit reglement is van toep</w:t>
      </w:r>
      <w:r w:rsidR="00CE4370" w:rsidRPr="00733E2E">
        <w:rPr>
          <w:rFonts w:ascii="Arial Narrow" w:hAnsi="Arial Narrow"/>
          <w:sz w:val="24"/>
          <w:szCs w:val="24"/>
        </w:rPr>
        <w:t>assing voor alle locaties van Wonen Plus Welzijn</w:t>
      </w:r>
      <w:r w:rsidRPr="00733E2E">
        <w:rPr>
          <w:rFonts w:ascii="Arial Narrow" w:hAnsi="Arial Narrow"/>
          <w:sz w:val="24"/>
          <w:szCs w:val="24"/>
        </w:rPr>
        <w:t xml:space="preserve"> en heeft betrekking op het door de </w:t>
      </w:r>
      <w:r w:rsidR="00CE4370" w:rsidRPr="00733E2E">
        <w:rPr>
          <w:rFonts w:ascii="Arial Narrow" w:hAnsi="Arial Narrow"/>
          <w:sz w:val="24"/>
          <w:szCs w:val="24"/>
        </w:rPr>
        <w:t>organisatie</w:t>
      </w:r>
      <w:r w:rsidRPr="00733E2E">
        <w:rPr>
          <w:rFonts w:ascii="Arial Narrow" w:hAnsi="Arial Narrow"/>
          <w:sz w:val="24"/>
          <w:szCs w:val="24"/>
        </w:rPr>
        <w:t xml:space="preserve"> op te stellen overzicht van genoemde verwerkingen van persoonsgegevens. Dit overzicht vormt één geheel met dit reglement.</w:t>
      </w:r>
    </w:p>
    <w:p w14:paraId="3DABF4B6" w14:textId="77777777" w:rsidR="00C15322" w:rsidRPr="00733E2E" w:rsidRDefault="00C15322" w:rsidP="00C15322">
      <w:pPr>
        <w:rPr>
          <w:rFonts w:ascii="Arial Narrow" w:hAnsi="Arial Narrow"/>
          <w:sz w:val="24"/>
          <w:szCs w:val="24"/>
        </w:rPr>
      </w:pPr>
      <w:r w:rsidRPr="00733E2E">
        <w:rPr>
          <w:rFonts w:ascii="Arial Narrow" w:hAnsi="Arial Narrow"/>
          <w:sz w:val="24"/>
          <w:szCs w:val="24"/>
        </w:rPr>
        <w:t>Binnen de doelstelling van dit reglement zullen geen andere gegevens worden opgenomen dan onder het toepassingsgebied omschreven.</w:t>
      </w:r>
    </w:p>
    <w:p w14:paraId="0434CE97" w14:textId="4DFA58FB" w:rsidR="00CE4370" w:rsidRPr="00733E2E" w:rsidRDefault="00CE4370" w:rsidP="005355E1">
      <w:pPr>
        <w:rPr>
          <w:rFonts w:ascii="Arial Narrow" w:hAnsi="Arial Narrow"/>
          <w:sz w:val="24"/>
          <w:szCs w:val="24"/>
        </w:rPr>
      </w:pPr>
    </w:p>
    <w:p w14:paraId="78E617BF" w14:textId="77777777" w:rsidR="00AC0F31" w:rsidRPr="00733E2E" w:rsidRDefault="00AC0F31" w:rsidP="00AC0F31">
      <w:pPr>
        <w:rPr>
          <w:rFonts w:ascii="Arial Narrow" w:hAnsi="Arial Narrow"/>
          <w:b/>
          <w:sz w:val="24"/>
          <w:szCs w:val="24"/>
        </w:rPr>
      </w:pPr>
      <w:r w:rsidRPr="00733E2E">
        <w:rPr>
          <w:rFonts w:ascii="Arial Narrow" w:hAnsi="Arial Narrow"/>
          <w:b/>
          <w:sz w:val="24"/>
          <w:szCs w:val="24"/>
        </w:rPr>
        <w:t xml:space="preserve">Gebruikte afkortingen </w:t>
      </w:r>
    </w:p>
    <w:p w14:paraId="18C747D8" w14:textId="179BD1F5" w:rsidR="00125B9D" w:rsidRPr="00733E2E" w:rsidRDefault="00125B9D" w:rsidP="00AC0F31">
      <w:pPr>
        <w:rPr>
          <w:rFonts w:ascii="Arial Narrow" w:hAnsi="Arial Narrow"/>
          <w:sz w:val="24"/>
          <w:szCs w:val="24"/>
        </w:rPr>
      </w:pPr>
      <w:r w:rsidRPr="00733E2E">
        <w:rPr>
          <w:rFonts w:ascii="Arial Narrow" w:hAnsi="Arial Narrow"/>
          <w:sz w:val="24"/>
          <w:szCs w:val="24"/>
        </w:rPr>
        <w:t>AVG</w:t>
      </w:r>
      <w:r w:rsidRPr="00733E2E">
        <w:rPr>
          <w:rFonts w:ascii="Arial Narrow" w:hAnsi="Arial Narrow"/>
          <w:sz w:val="24"/>
          <w:szCs w:val="24"/>
        </w:rPr>
        <w:tab/>
      </w:r>
      <w:r w:rsidRPr="00733E2E">
        <w:rPr>
          <w:rFonts w:ascii="Arial Narrow" w:hAnsi="Arial Narrow"/>
          <w:sz w:val="24"/>
          <w:szCs w:val="24"/>
        </w:rPr>
        <w:tab/>
        <w:t>Algemene verordening gegevens bescherming</w:t>
      </w:r>
    </w:p>
    <w:p w14:paraId="1A00F5E1" w14:textId="421ACA14" w:rsidR="00AC0F31" w:rsidRPr="00733E2E" w:rsidRDefault="00AC0F31" w:rsidP="00AC0F31">
      <w:pPr>
        <w:rPr>
          <w:rFonts w:ascii="Arial Narrow" w:hAnsi="Arial Narrow"/>
          <w:sz w:val="24"/>
          <w:szCs w:val="24"/>
        </w:rPr>
      </w:pPr>
      <w:r w:rsidRPr="00733E2E">
        <w:rPr>
          <w:rFonts w:ascii="Arial Narrow" w:hAnsi="Arial Narrow"/>
          <w:sz w:val="24"/>
          <w:szCs w:val="24"/>
        </w:rPr>
        <w:t>WGBO</w:t>
      </w:r>
      <w:r w:rsidRPr="00733E2E">
        <w:rPr>
          <w:rFonts w:ascii="Arial Narrow" w:hAnsi="Arial Narrow"/>
          <w:sz w:val="24"/>
          <w:szCs w:val="24"/>
        </w:rPr>
        <w:tab/>
      </w:r>
      <w:r w:rsidR="00D8679E" w:rsidRPr="00733E2E">
        <w:rPr>
          <w:rFonts w:ascii="Arial Narrow" w:hAnsi="Arial Narrow"/>
          <w:sz w:val="24"/>
          <w:szCs w:val="24"/>
        </w:rPr>
        <w:tab/>
      </w:r>
      <w:r w:rsidRPr="00733E2E">
        <w:rPr>
          <w:rFonts w:ascii="Arial Narrow" w:hAnsi="Arial Narrow"/>
          <w:sz w:val="24"/>
          <w:szCs w:val="24"/>
        </w:rPr>
        <w:t>Wet geneeskundige behandelingsovereenkomst</w:t>
      </w:r>
    </w:p>
    <w:p w14:paraId="6F871E62" w14:textId="77777777" w:rsidR="00125B9D" w:rsidRPr="00733E2E" w:rsidRDefault="00AC0F31" w:rsidP="005355E1">
      <w:pPr>
        <w:rPr>
          <w:rFonts w:ascii="Arial Narrow" w:hAnsi="Arial Narrow"/>
          <w:sz w:val="24"/>
          <w:szCs w:val="24"/>
        </w:rPr>
      </w:pPr>
      <w:r w:rsidRPr="00733E2E">
        <w:rPr>
          <w:rFonts w:ascii="Arial Narrow" w:hAnsi="Arial Narrow"/>
          <w:sz w:val="24"/>
          <w:szCs w:val="24"/>
        </w:rPr>
        <w:t>BPOZ</w:t>
      </w:r>
      <w:r w:rsidRPr="00733E2E">
        <w:rPr>
          <w:rFonts w:ascii="Arial Narrow" w:hAnsi="Arial Narrow"/>
          <w:sz w:val="24"/>
          <w:szCs w:val="24"/>
        </w:rPr>
        <w:tab/>
      </w:r>
      <w:r w:rsidRPr="00733E2E">
        <w:rPr>
          <w:rFonts w:ascii="Arial Narrow" w:hAnsi="Arial Narrow"/>
          <w:sz w:val="24"/>
          <w:szCs w:val="24"/>
        </w:rPr>
        <w:tab/>
        <w:t xml:space="preserve">Wet bijzondere opnemingen in psychiatrische </w:t>
      </w:r>
      <w:r w:rsidR="00125B9D" w:rsidRPr="00733E2E">
        <w:rPr>
          <w:rFonts w:ascii="Arial Narrow" w:hAnsi="Arial Narrow"/>
          <w:sz w:val="24"/>
          <w:szCs w:val="24"/>
        </w:rPr>
        <w:t>ziekenhuizen</w:t>
      </w:r>
    </w:p>
    <w:p w14:paraId="0FD5614F" w14:textId="03B108DD" w:rsidR="00AC0F31" w:rsidRPr="00733E2E" w:rsidRDefault="00125B9D" w:rsidP="005355E1">
      <w:pPr>
        <w:rPr>
          <w:rFonts w:ascii="Arial Narrow" w:hAnsi="Arial Narrow"/>
          <w:sz w:val="24"/>
          <w:szCs w:val="24"/>
        </w:rPr>
      </w:pPr>
      <w:r w:rsidRPr="00733E2E">
        <w:rPr>
          <w:rFonts w:ascii="Arial Narrow" w:hAnsi="Arial Narrow"/>
          <w:sz w:val="24"/>
          <w:szCs w:val="24"/>
        </w:rPr>
        <w:t>AP</w:t>
      </w:r>
      <w:r w:rsidRPr="00733E2E">
        <w:rPr>
          <w:rFonts w:ascii="Arial Narrow" w:hAnsi="Arial Narrow"/>
          <w:sz w:val="24"/>
          <w:szCs w:val="24"/>
        </w:rPr>
        <w:tab/>
      </w:r>
      <w:r w:rsidRPr="00733E2E">
        <w:rPr>
          <w:rFonts w:ascii="Arial Narrow" w:hAnsi="Arial Narrow"/>
          <w:sz w:val="24"/>
          <w:szCs w:val="24"/>
        </w:rPr>
        <w:tab/>
      </w:r>
      <w:r w:rsidRPr="00733E2E">
        <w:rPr>
          <w:rFonts w:ascii="Arial Narrow" w:hAnsi="Arial Narrow"/>
          <w:sz w:val="24"/>
          <w:szCs w:val="24"/>
        </w:rPr>
        <w:tab/>
        <w:t xml:space="preserve">Autoriteit persoonsgegevens </w:t>
      </w:r>
    </w:p>
    <w:p w14:paraId="586DCDF7" w14:textId="77777777" w:rsidR="00733E2E" w:rsidRDefault="00733E2E" w:rsidP="005355E1">
      <w:pPr>
        <w:rPr>
          <w:rFonts w:ascii="Arial Narrow" w:hAnsi="Arial Narrow"/>
          <w:b/>
          <w:sz w:val="24"/>
          <w:szCs w:val="24"/>
        </w:rPr>
      </w:pPr>
    </w:p>
    <w:p w14:paraId="09AFC8A6" w14:textId="0990062C" w:rsidR="00E6294D" w:rsidRPr="00733E2E" w:rsidRDefault="00E6294D" w:rsidP="005355E1">
      <w:pPr>
        <w:rPr>
          <w:rFonts w:ascii="Arial Narrow" w:hAnsi="Arial Narrow"/>
          <w:b/>
          <w:sz w:val="24"/>
          <w:szCs w:val="24"/>
        </w:rPr>
      </w:pPr>
      <w:r w:rsidRPr="00733E2E">
        <w:rPr>
          <w:rFonts w:ascii="Arial Narrow" w:hAnsi="Arial Narrow"/>
          <w:b/>
          <w:sz w:val="24"/>
          <w:szCs w:val="24"/>
        </w:rPr>
        <w:t>Reglement</w:t>
      </w:r>
    </w:p>
    <w:p w14:paraId="37B12CCC" w14:textId="77777777"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t>Toepassingsgebied</w:t>
      </w:r>
    </w:p>
    <w:p w14:paraId="23105332" w14:textId="1DB4D657" w:rsidR="00C15322" w:rsidRPr="00733E2E" w:rsidRDefault="00C15322" w:rsidP="00C15322">
      <w:pPr>
        <w:rPr>
          <w:rFonts w:ascii="Arial Narrow" w:hAnsi="Arial Narrow"/>
          <w:sz w:val="24"/>
          <w:szCs w:val="24"/>
        </w:rPr>
      </w:pPr>
      <w:r w:rsidRPr="00733E2E">
        <w:rPr>
          <w:rFonts w:ascii="Arial Narrow" w:hAnsi="Arial Narrow"/>
          <w:sz w:val="24"/>
          <w:szCs w:val="24"/>
        </w:rPr>
        <w:t xml:space="preserve">Dit reglement is van toepassing op de geheel of gedeeltelijk geautomatiseerde verwerking van persoonsgegevens, alsmede de niet geautomatiseerde verwerking van persoonsgegevens die </w:t>
      </w:r>
      <w:r w:rsidR="009D7C12" w:rsidRPr="00733E2E">
        <w:rPr>
          <w:rFonts w:ascii="Arial Narrow" w:hAnsi="Arial Narrow"/>
          <w:sz w:val="24"/>
          <w:szCs w:val="24"/>
        </w:rPr>
        <w:t xml:space="preserve">fysiek zijn opgeslagen in kasten en archieven van WPW. </w:t>
      </w:r>
    </w:p>
    <w:p w14:paraId="44546AC6" w14:textId="77777777" w:rsidR="005355E1" w:rsidRPr="00733E2E" w:rsidRDefault="005355E1" w:rsidP="005355E1">
      <w:pPr>
        <w:rPr>
          <w:rFonts w:ascii="Arial Narrow" w:hAnsi="Arial Narrow"/>
          <w:sz w:val="24"/>
          <w:szCs w:val="24"/>
        </w:rPr>
      </w:pPr>
    </w:p>
    <w:p w14:paraId="7590FDF3" w14:textId="77777777"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t>Begripsbepalingen</w:t>
      </w:r>
    </w:p>
    <w:p w14:paraId="566B532E"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Persoonsgegevens</w:t>
      </w:r>
      <w:r w:rsidRPr="00733E2E">
        <w:rPr>
          <w:rFonts w:ascii="Arial Narrow" w:hAnsi="Arial Narrow"/>
          <w:sz w:val="24"/>
          <w:szCs w:val="24"/>
        </w:rPr>
        <w:t>: elk gegeven betreffende een geïdentificeerde of identificeerbare natuurlijke persoon;</w:t>
      </w:r>
    </w:p>
    <w:p w14:paraId="6E62E7F2"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Zorggegevens</w:t>
      </w:r>
      <w:r w:rsidRPr="00733E2E">
        <w:rPr>
          <w:rFonts w:ascii="Arial Narrow" w:hAnsi="Arial Narrow"/>
          <w:sz w:val="24"/>
          <w:szCs w:val="24"/>
        </w:rPr>
        <w:t>: persoonsgegevens die direct of indirect betrekking hebben op de lichamelijke of de geestelijke gesteldheid van betrokkenen, verzameld door een beroepsbeoefenaar in het kader van zijn beroepsuitoefening;</w:t>
      </w:r>
    </w:p>
    <w:p w14:paraId="63691FC1" w14:textId="77777777" w:rsidR="00890FE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Verwerking van persoonsgegevens</w:t>
      </w:r>
      <w:r w:rsidRPr="00733E2E">
        <w:rPr>
          <w:rFonts w:ascii="Arial Narrow" w:hAnsi="Arial Narrow"/>
          <w:sz w:val="24"/>
          <w:szCs w:val="24"/>
        </w:rPr>
        <w:t xml:space="preserve">: elke handeling of elk geheel van handelingen met betrekking tot persoonsgegevens, waaronder in ieder geval het verzamelen, vastleggen, ordenen, bewaren, bijwerken, wijzigen, opvragen, raadplegen, gebruiken, verstrekken door middel van doorzending, </w:t>
      </w:r>
    </w:p>
    <w:p w14:paraId="52F41E3B" w14:textId="77777777" w:rsidR="00C15322" w:rsidRPr="00733E2E" w:rsidRDefault="00C15322" w:rsidP="00890FE2">
      <w:pPr>
        <w:ind w:left="360"/>
        <w:rPr>
          <w:rFonts w:ascii="Arial Narrow" w:hAnsi="Arial Narrow"/>
          <w:sz w:val="24"/>
          <w:szCs w:val="24"/>
        </w:rPr>
      </w:pPr>
      <w:r w:rsidRPr="00733E2E">
        <w:rPr>
          <w:rFonts w:ascii="Arial Narrow" w:hAnsi="Arial Narrow"/>
          <w:sz w:val="24"/>
          <w:szCs w:val="24"/>
        </w:rPr>
        <w:t>verspreiding of enige andere vorm van terbeschikkingstelling, samenbrengen, met elkaar in verband brengen, alsmede het afschermen, uitwissen of vernietigen van gegevens;</w:t>
      </w:r>
    </w:p>
    <w:p w14:paraId="7A38A595"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Verstrekken van persoonsgegevens</w:t>
      </w:r>
      <w:r w:rsidRPr="00733E2E">
        <w:rPr>
          <w:rFonts w:ascii="Arial Narrow" w:hAnsi="Arial Narrow"/>
          <w:sz w:val="24"/>
          <w:szCs w:val="24"/>
        </w:rPr>
        <w:t>: het bekend maken of ter beschikking stellen van gegevens;</w:t>
      </w:r>
    </w:p>
    <w:p w14:paraId="6A353166"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Verzamelen van persoonsgegevens</w:t>
      </w:r>
      <w:r w:rsidRPr="00733E2E">
        <w:rPr>
          <w:rFonts w:ascii="Arial Narrow" w:hAnsi="Arial Narrow"/>
          <w:sz w:val="24"/>
          <w:szCs w:val="24"/>
        </w:rPr>
        <w:t>: het verkrijgen van persoonsgegevens;</w:t>
      </w:r>
    </w:p>
    <w:p w14:paraId="15B50207"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Bestand</w:t>
      </w:r>
      <w:r w:rsidRPr="00733E2E">
        <w:rPr>
          <w:rFonts w:ascii="Arial Narrow" w:hAnsi="Arial Narrow"/>
          <w:sz w:val="24"/>
          <w:szCs w:val="24"/>
        </w:rPr>
        <w:t>: elk gestructureerd geheel van persoonsgegevens, ongeacht of dit geheel van gegevens gecentraliseerd is of verspreid is op een functioneel of geografisch bepaalde wijze, dat volgens bepaalde criteria toegankelijk is en betrekking heeft op verschillende personen;</w:t>
      </w:r>
    </w:p>
    <w:p w14:paraId="5C1B9691"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lastRenderedPageBreak/>
        <w:t>Verantwoordelijk</w:t>
      </w:r>
      <w:r w:rsidRPr="00733E2E">
        <w:rPr>
          <w:rFonts w:ascii="Arial Narrow" w:hAnsi="Arial Narrow"/>
          <w:sz w:val="24"/>
          <w:szCs w:val="24"/>
        </w:rPr>
        <w:t xml:space="preserve">: de natuurlijke persoon, </w:t>
      </w:r>
      <w:r w:rsidR="002B231C" w:rsidRPr="00733E2E">
        <w:rPr>
          <w:rFonts w:ascii="Arial Narrow" w:hAnsi="Arial Narrow"/>
          <w:sz w:val="24"/>
          <w:szCs w:val="24"/>
        </w:rPr>
        <w:t>rechtspersoon,</w:t>
      </w:r>
      <w:r w:rsidR="000B0D34" w:rsidRPr="00733E2E">
        <w:rPr>
          <w:rFonts w:ascii="Arial Narrow" w:hAnsi="Arial Narrow"/>
          <w:sz w:val="24"/>
          <w:szCs w:val="24"/>
        </w:rPr>
        <w:t xml:space="preserve"> </w:t>
      </w:r>
      <w:r w:rsidR="002B231C" w:rsidRPr="00733E2E">
        <w:rPr>
          <w:rFonts w:ascii="Arial Narrow" w:hAnsi="Arial Narrow"/>
          <w:sz w:val="24"/>
          <w:szCs w:val="24"/>
        </w:rPr>
        <w:t>schriftelijk gemachtigd familielid</w:t>
      </w:r>
      <w:r w:rsidRPr="00733E2E">
        <w:rPr>
          <w:rFonts w:ascii="Arial Narrow" w:hAnsi="Arial Narrow"/>
          <w:sz w:val="24"/>
          <w:szCs w:val="24"/>
        </w:rPr>
        <w:t xml:space="preserve"> of het bestuursorgaan dat, alleen of tezamen met anderen, het doel van de middelen voor de verwerking van persoonsgegevens vaststelt;</w:t>
      </w:r>
    </w:p>
    <w:p w14:paraId="296C1237" w14:textId="083D5FEB" w:rsidR="00C15322" w:rsidRPr="00733E2E" w:rsidRDefault="0087096E" w:rsidP="00BE1523">
      <w:pPr>
        <w:numPr>
          <w:ilvl w:val="0"/>
          <w:numId w:val="18"/>
        </w:numPr>
        <w:rPr>
          <w:rFonts w:ascii="Arial Narrow" w:hAnsi="Arial Narrow"/>
          <w:sz w:val="24"/>
          <w:szCs w:val="24"/>
        </w:rPr>
      </w:pPr>
      <w:r w:rsidRPr="00733E2E">
        <w:rPr>
          <w:rFonts w:ascii="Arial Narrow" w:hAnsi="Arial Narrow"/>
          <w:i/>
          <w:sz w:val="24"/>
          <w:szCs w:val="24"/>
        </w:rPr>
        <w:t>Verwerker</w:t>
      </w:r>
      <w:r w:rsidR="00125B9D" w:rsidRPr="00733E2E">
        <w:rPr>
          <w:rFonts w:ascii="Arial Narrow" w:hAnsi="Arial Narrow"/>
          <w:i/>
          <w:sz w:val="24"/>
          <w:szCs w:val="24"/>
        </w:rPr>
        <w:t>:</w:t>
      </w:r>
      <w:r w:rsidRPr="00733E2E">
        <w:rPr>
          <w:rFonts w:ascii="Arial Narrow" w:hAnsi="Arial Narrow"/>
          <w:i/>
          <w:sz w:val="24"/>
          <w:szCs w:val="24"/>
        </w:rPr>
        <w:t xml:space="preserve"> </w:t>
      </w:r>
      <w:r w:rsidR="00C15322" w:rsidRPr="00733E2E">
        <w:rPr>
          <w:rFonts w:ascii="Arial Narrow" w:hAnsi="Arial Narrow"/>
          <w:sz w:val="24"/>
          <w:szCs w:val="24"/>
        </w:rPr>
        <w:t>degene die ten behoeve van de verantwoordelijke persoonsgegevens verwerkt, zonder aan zijn rechtstreeks gezag te zijn onderworpen;</w:t>
      </w:r>
    </w:p>
    <w:p w14:paraId="3203A425"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Betrokkene</w:t>
      </w:r>
      <w:r w:rsidRPr="00733E2E">
        <w:rPr>
          <w:rFonts w:ascii="Arial Narrow" w:hAnsi="Arial Narrow"/>
          <w:sz w:val="24"/>
          <w:szCs w:val="24"/>
        </w:rPr>
        <w:t>: degene op wie een persoonsgegeven betrekking heeft;</w:t>
      </w:r>
    </w:p>
    <w:p w14:paraId="50BCE2F3" w14:textId="49AFC54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Derde</w:t>
      </w:r>
      <w:r w:rsidRPr="00733E2E">
        <w:rPr>
          <w:rFonts w:ascii="Arial Narrow" w:hAnsi="Arial Narrow"/>
          <w:sz w:val="24"/>
          <w:szCs w:val="24"/>
        </w:rPr>
        <w:t xml:space="preserve">: ieder, niet zijnde betrokkene, de verantwoordelijke, de </w:t>
      </w:r>
      <w:r w:rsidR="0087096E" w:rsidRPr="00733E2E">
        <w:rPr>
          <w:rFonts w:ascii="Arial Narrow" w:hAnsi="Arial Narrow"/>
          <w:sz w:val="24"/>
          <w:szCs w:val="24"/>
        </w:rPr>
        <w:t>verwerker</w:t>
      </w:r>
      <w:r w:rsidRPr="00733E2E">
        <w:rPr>
          <w:rFonts w:ascii="Arial Narrow" w:hAnsi="Arial Narrow"/>
          <w:sz w:val="24"/>
          <w:szCs w:val="24"/>
        </w:rPr>
        <w:t xml:space="preserve">, of enig persoon die onder rechtstreeks gezag van de verantwoordelijke of de </w:t>
      </w:r>
      <w:r w:rsidR="0087096E" w:rsidRPr="00733E2E">
        <w:rPr>
          <w:rFonts w:ascii="Arial Narrow" w:hAnsi="Arial Narrow"/>
          <w:sz w:val="24"/>
          <w:szCs w:val="24"/>
        </w:rPr>
        <w:t>verwerker</w:t>
      </w:r>
      <w:r w:rsidRPr="00733E2E">
        <w:rPr>
          <w:rFonts w:ascii="Arial Narrow" w:hAnsi="Arial Narrow"/>
          <w:sz w:val="24"/>
          <w:szCs w:val="24"/>
        </w:rPr>
        <w:t xml:space="preserve"> gemachtigd is om persoonsgegevens te verwerken;</w:t>
      </w:r>
    </w:p>
    <w:p w14:paraId="795B775D"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Ontvanger</w:t>
      </w:r>
      <w:r w:rsidRPr="00733E2E">
        <w:rPr>
          <w:rFonts w:ascii="Arial Narrow" w:hAnsi="Arial Narrow"/>
          <w:sz w:val="24"/>
          <w:szCs w:val="24"/>
        </w:rPr>
        <w:t>: degene aan wie de persoonsgegevens worden verstrekt;</w:t>
      </w:r>
    </w:p>
    <w:p w14:paraId="44FF2AFD"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Toestemming van de betrokkene</w:t>
      </w:r>
      <w:r w:rsidRPr="00733E2E">
        <w:rPr>
          <w:rFonts w:ascii="Arial Narrow" w:hAnsi="Arial Narrow"/>
          <w:sz w:val="24"/>
          <w:szCs w:val="24"/>
        </w:rPr>
        <w:t>: elke vrije, specifieke en op informatie berustende wilsuiting waarmee betrokkene aanvaardt dat hem betreffende persoonsgegevens worden verwerkt;</w:t>
      </w:r>
    </w:p>
    <w:p w14:paraId="0C20FDA9" w14:textId="1B7EAE1D" w:rsidR="00C15322" w:rsidRPr="00733E2E" w:rsidRDefault="0087096E" w:rsidP="00BE1523">
      <w:pPr>
        <w:numPr>
          <w:ilvl w:val="0"/>
          <w:numId w:val="18"/>
        </w:numPr>
        <w:rPr>
          <w:rFonts w:ascii="Arial Narrow" w:hAnsi="Arial Narrow"/>
          <w:sz w:val="24"/>
          <w:szCs w:val="24"/>
        </w:rPr>
      </w:pPr>
      <w:r w:rsidRPr="00733E2E">
        <w:rPr>
          <w:rFonts w:ascii="Arial Narrow" w:hAnsi="Arial Narrow"/>
          <w:i/>
          <w:sz w:val="24"/>
          <w:szCs w:val="24"/>
        </w:rPr>
        <w:t>De autoriteit persoonsgegevens</w:t>
      </w:r>
      <w:r w:rsidR="00C15322" w:rsidRPr="00733E2E">
        <w:rPr>
          <w:rFonts w:ascii="Arial Narrow" w:hAnsi="Arial Narrow"/>
          <w:sz w:val="24"/>
          <w:szCs w:val="24"/>
        </w:rPr>
        <w:t xml:space="preserve">: </w:t>
      </w:r>
      <w:r w:rsidRPr="00733E2E">
        <w:rPr>
          <w:rFonts w:ascii="Arial Narrow" w:hAnsi="Arial Narrow"/>
          <w:sz w:val="24"/>
          <w:szCs w:val="24"/>
        </w:rPr>
        <w:t xml:space="preserve"> Deze</w:t>
      </w:r>
      <w:r w:rsidR="00C15322" w:rsidRPr="00733E2E">
        <w:rPr>
          <w:rFonts w:ascii="Arial Narrow" w:hAnsi="Arial Narrow"/>
          <w:sz w:val="24"/>
          <w:szCs w:val="24"/>
        </w:rPr>
        <w:t xml:space="preserve"> </w:t>
      </w:r>
      <w:r w:rsidRPr="00733E2E">
        <w:rPr>
          <w:rFonts w:ascii="Arial Narrow" w:hAnsi="Arial Narrow"/>
          <w:sz w:val="24"/>
          <w:szCs w:val="24"/>
        </w:rPr>
        <w:t xml:space="preserve">houdt toezicht op de naleving van de </w:t>
      </w:r>
      <w:hyperlink r:id="rId8" w:history="1">
        <w:r w:rsidRPr="00733E2E">
          <w:rPr>
            <w:rStyle w:val="Hyperlink"/>
            <w:rFonts w:ascii="Arial Narrow" w:hAnsi="Arial Narrow"/>
            <w:sz w:val="24"/>
            <w:szCs w:val="24"/>
          </w:rPr>
          <w:t>wettelijke regels voor bescherming van persoonsgegevens</w:t>
        </w:r>
      </w:hyperlink>
      <w:r w:rsidR="009D7C12" w:rsidRPr="00733E2E">
        <w:rPr>
          <w:rFonts w:ascii="Arial Narrow" w:hAnsi="Arial Narrow"/>
          <w:sz w:val="24"/>
          <w:szCs w:val="24"/>
        </w:rPr>
        <w:t>. De AVG wetgeving.</w:t>
      </w:r>
    </w:p>
    <w:p w14:paraId="68AFF663" w14:textId="77777777" w:rsidR="00C15322" w:rsidRPr="00733E2E" w:rsidRDefault="00C15322" w:rsidP="00BE1523">
      <w:pPr>
        <w:numPr>
          <w:ilvl w:val="0"/>
          <w:numId w:val="18"/>
        </w:numPr>
        <w:rPr>
          <w:rFonts w:ascii="Arial Narrow" w:hAnsi="Arial Narrow"/>
          <w:sz w:val="24"/>
          <w:szCs w:val="24"/>
        </w:rPr>
      </w:pPr>
      <w:r w:rsidRPr="00733E2E">
        <w:rPr>
          <w:rFonts w:ascii="Arial Narrow" w:hAnsi="Arial Narrow"/>
          <w:i/>
          <w:sz w:val="24"/>
          <w:szCs w:val="24"/>
        </w:rPr>
        <w:t>Klachtencommissie</w:t>
      </w:r>
      <w:r w:rsidRPr="00733E2E">
        <w:rPr>
          <w:rFonts w:ascii="Arial Narrow" w:hAnsi="Arial Narrow"/>
          <w:sz w:val="24"/>
          <w:szCs w:val="24"/>
        </w:rPr>
        <w:t>: de commissie ingesteld overeenkomstig de Wet Klachtwet Cliënten Zorgsector;</w:t>
      </w:r>
    </w:p>
    <w:p w14:paraId="04D51E6C" w14:textId="77777777" w:rsidR="00733E2E" w:rsidRDefault="00733E2E" w:rsidP="00C15322">
      <w:pPr>
        <w:rPr>
          <w:rFonts w:ascii="Arial Narrow" w:hAnsi="Arial Narrow"/>
          <w:sz w:val="24"/>
          <w:szCs w:val="24"/>
          <w:u w:val="single"/>
        </w:rPr>
      </w:pPr>
    </w:p>
    <w:p w14:paraId="418C246F" w14:textId="7137CD8A"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t>Vertegenwoordiging</w:t>
      </w:r>
    </w:p>
    <w:p w14:paraId="385E8274" w14:textId="77777777" w:rsidR="00C15322" w:rsidRPr="00733E2E" w:rsidRDefault="00C15322" w:rsidP="00BE1523">
      <w:pPr>
        <w:numPr>
          <w:ilvl w:val="0"/>
          <w:numId w:val="2"/>
        </w:numPr>
        <w:rPr>
          <w:rFonts w:ascii="Arial Narrow" w:hAnsi="Arial Narrow"/>
          <w:sz w:val="24"/>
          <w:szCs w:val="24"/>
        </w:rPr>
      </w:pPr>
      <w:r w:rsidRPr="00733E2E">
        <w:rPr>
          <w:rFonts w:ascii="Arial Narrow" w:hAnsi="Arial Narrow"/>
          <w:sz w:val="24"/>
          <w:szCs w:val="24"/>
        </w:rPr>
        <w:t>Indien de betrokkene niet in staat kan worden geacht tot een redelijke waardering van zijn belangen ter zake, dan treedt, in volgorde als hier weergegeven, als vertegenwoordiger voor hem op</w:t>
      </w:r>
      <w:r w:rsidRPr="00733E2E">
        <w:rPr>
          <w:rFonts w:ascii="Arial Narrow" w:hAnsi="Arial Narrow"/>
          <w:sz w:val="24"/>
          <w:szCs w:val="24"/>
          <w:vertAlign w:val="superscript"/>
          <w:lang w:val="en-US"/>
        </w:rPr>
        <w:footnoteReference w:id="1"/>
      </w:r>
      <w:r w:rsidRPr="00733E2E">
        <w:rPr>
          <w:rFonts w:ascii="Arial Narrow" w:hAnsi="Arial Narrow"/>
          <w:sz w:val="24"/>
          <w:szCs w:val="24"/>
        </w:rPr>
        <w:t>:</w:t>
      </w:r>
    </w:p>
    <w:p w14:paraId="1CBF6499" w14:textId="77777777" w:rsidR="00C15322" w:rsidRPr="00733E2E" w:rsidRDefault="00C15322" w:rsidP="00BE1523">
      <w:pPr>
        <w:numPr>
          <w:ilvl w:val="0"/>
          <w:numId w:val="1"/>
        </w:numPr>
        <w:rPr>
          <w:rFonts w:ascii="Arial Narrow" w:hAnsi="Arial Narrow"/>
          <w:sz w:val="24"/>
          <w:szCs w:val="24"/>
        </w:rPr>
      </w:pPr>
      <w:r w:rsidRPr="00733E2E">
        <w:rPr>
          <w:rFonts w:ascii="Arial Narrow" w:hAnsi="Arial Narrow"/>
          <w:sz w:val="24"/>
          <w:szCs w:val="24"/>
        </w:rPr>
        <w:t>de curator of mentor indien de betrokkene onder curatele staat of ten behoeve van hem het mentorschap is ingesteld;</w:t>
      </w:r>
    </w:p>
    <w:p w14:paraId="75830DDB" w14:textId="77777777" w:rsidR="00C15322" w:rsidRPr="00733E2E" w:rsidRDefault="00C15322" w:rsidP="00BE1523">
      <w:pPr>
        <w:numPr>
          <w:ilvl w:val="0"/>
          <w:numId w:val="1"/>
        </w:numPr>
        <w:rPr>
          <w:rFonts w:ascii="Arial Narrow" w:hAnsi="Arial Narrow"/>
          <w:sz w:val="24"/>
          <w:szCs w:val="24"/>
        </w:rPr>
      </w:pPr>
      <w:r w:rsidRPr="00733E2E">
        <w:rPr>
          <w:rFonts w:ascii="Arial Narrow" w:hAnsi="Arial Narrow"/>
          <w:sz w:val="24"/>
          <w:szCs w:val="24"/>
        </w:rPr>
        <w:t>de persoonlijk gemachtigde indien de betrokkene deze schriftelijk heeft gemachtigd, tenzij deze persoon niet optreedt;</w:t>
      </w:r>
    </w:p>
    <w:p w14:paraId="3FB78751" w14:textId="77777777" w:rsidR="00C15322" w:rsidRPr="00733E2E" w:rsidRDefault="00C15322" w:rsidP="00BE1523">
      <w:pPr>
        <w:numPr>
          <w:ilvl w:val="0"/>
          <w:numId w:val="1"/>
        </w:numPr>
        <w:rPr>
          <w:rFonts w:ascii="Arial Narrow" w:hAnsi="Arial Narrow"/>
          <w:sz w:val="24"/>
          <w:szCs w:val="24"/>
        </w:rPr>
      </w:pPr>
      <w:r w:rsidRPr="00733E2E">
        <w:rPr>
          <w:rFonts w:ascii="Arial Narrow" w:hAnsi="Arial Narrow"/>
          <w:sz w:val="24"/>
          <w:szCs w:val="24"/>
        </w:rPr>
        <w:t>de echtgenoot of andere levensgezel van de betrokkene, tenzij deze persoon dat niet wenst of ontbreekt;</w:t>
      </w:r>
    </w:p>
    <w:p w14:paraId="7ECEF288" w14:textId="77777777" w:rsidR="00C15322" w:rsidRPr="00733E2E" w:rsidRDefault="00C15322" w:rsidP="00BE1523">
      <w:pPr>
        <w:numPr>
          <w:ilvl w:val="0"/>
          <w:numId w:val="6"/>
        </w:numPr>
        <w:rPr>
          <w:rFonts w:ascii="Arial Narrow" w:hAnsi="Arial Narrow"/>
          <w:sz w:val="24"/>
          <w:szCs w:val="24"/>
        </w:rPr>
      </w:pPr>
      <w:r w:rsidRPr="00733E2E">
        <w:rPr>
          <w:rFonts w:ascii="Arial Narrow" w:hAnsi="Arial Narrow"/>
          <w:sz w:val="24"/>
          <w:szCs w:val="24"/>
        </w:rPr>
        <w:t>De toestemming kan door de betrokkene of zijn vertegenwoordiger te allen tijde worden ingetrokken.</w:t>
      </w:r>
    </w:p>
    <w:p w14:paraId="643B4FE1" w14:textId="77777777" w:rsidR="00C15322" w:rsidRPr="00733E2E" w:rsidRDefault="00C15322" w:rsidP="00BE1523">
      <w:pPr>
        <w:numPr>
          <w:ilvl w:val="0"/>
          <w:numId w:val="3"/>
        </w:numPr>
        <w:rPr>
          <w:rFonts w:ascii="Arial Narrow" w:hAnsi="Arial Narrow"/>
          <w:sz w:val="24"/>
          <w:szCs w:val="24"/>
        </w:rPr>
      </w:pPr>
      <w:r w:rsidRPr="00733E2E">
        <w:rPr>
          <w:rFonts w:ascii="Arial Narrow" w:hAnsi="Arial Narrow"/>
          <w:sz w:val="24"/>
          <w:szCs w:val="24"/>
        </w:rPr>
        <w:t>De persoon, die in de plaats treedt van de betrokkenen, betracht de zorg van een goed vertegenwoordiger. Hij is gehouden de betrokkene zoveel mogelijk bij de vervulling van zijn taken te betrekken.</w:t>
      </w:r>
    </w:p>
    <w:p w14:paraId="527449F9" w14:textId="77777777" w:rsidR="00C15322" w:rsidRPr="00733E2E" w:rsidRDefault="00C15322" w:rsidP="00BE1523">
      <w:pPr>
        <w:numPr>
          <w:ilvl w:val="0"/>
          <w:numId w:val="3"/>
        </w:numPr>
        <w:rPr>
          <w:rFonts w:ascii="Arial Narrow" w:hAnsi="Arial Narrow"/>
          <w:sz w:val="24"/>
          <w:szCs w:val="24"/>
        </w:rPr>
      </w:pPr>
      <w:r w:rsidRPr="00733E2E">
        <w:rPr>
          <w:rFonts w:ascii="Arial Narrow" w:hAnsi="Arial Narrow"/>
          <w:sz w:val="24"/>
          <w:szCs w:val="24"/>
        </w:rPr>
        <w:t>Indien een vertegenwoordiger optreedt namens de betrokkene, komt de verantwoordelijke zijn verplichtingen die voortvloeien uit de wet en dit reglement na jegens deze vertegenwoordiger, tenzij die nakoming niet verenigbaar is met de zorg van een goed verantwoordelijke.</w:t>
      </w:r>
    </w:p>
    <w:p w14:paraId="5246AA20" w14:textId="77777777" w:rsidR="00C15322" w:rsidRPr="00733E2E" w:rsidRDefault="00C15322" w:rsidP="00C15322">
      <w:pPr>
        <w:rPr>
          <w:rFonts w:ascii="Arial Narrow" w:hAnsi="Arial Narrow"/>
          <w:sz w:val="24"/>
          <w:szCs w:val="24"/>
        </w:rPr>
      </w:pPr>
    </w:p>
    <w:p w14:paraId="7BF97134" w14:textId="77777777"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t>Voorwaarden voor rechtmatige verwerking</w:t>
      </w:r>
    </w:p>
    <w:p w14:paraId="2B78C117" w14:textId="77777777" w:rsidR="00C15322" w:rsidRPr="00733E2E" w:rsidRDefault="00C15322" w:rsidP="00BE1523">
      <w:pPr>
        <w:numPr>
          <w:ilvl w:val="0"/>
          <w:numId w:val="4"/>
        </w:numPr>
        <w:rPr>
          <w:rFonts w:ascii="Arial Narrow" w:hAnsi="Arial Narrow"/>
          <w:sz w:val="24"/>
          <w:szCs w:val="24"/>
        </w:rPr>
      </w:pPr>
      <w:r w:rsidRPr="00733E2E">
        <w:rPr>
          <w:rFonts w:ascii="Arial Narrow" w:hAnsi="Arial Narrow"/>
          <w:sz w:val="24"/>
          <w:szCs w:val="24"/>
        </w:rPr>
        <w:t>Persoonsgegevens worden in overeenstemming met dit reglement op behoorlijke en zorgvuldige wijze verwerkt.</w:t>
      </w:r>
    </w:p>
    <w:p w14:paraId="52946A18" w14:textId="77777777" w:rsidR="00C15322" w:rsidRPr="00733E2E" w:rsidRDefault="00C15322" w:rsidP="00BE1523">
      <w:pPr>
        <w:numPr>
          <w:ilvl w:val="0"/>
          <w:numId w:val="4"/>
        </w:numPr>
        <w:rPr>
          <w:rFonts w:ascii="Arial Narrow" w:hAnsi="Arial Narrow"/>
          <w:sz w:val="24"/>
          <w:szCs w:val="24"/>
        </w:rPr>
      </w:pPr>
      <w:r w:rsidRPr="00733E2E">
        <w:rPr>
          <w:rFonts w:ascii="Arial Narrow" w:hAnsi="Arial Narrow"/>
          <w:sz w:val="24"/>
          <w:szCs w:val="24"/>
        </w:rPr>
        <w:t>Persoonsgegevens worden niet verder verwerkt op een wijze die onverenigbaar is met de doeleinden waarvoor ze zijn verkregen.</w:t>
      </w:r>
    </w:p>
    <w:p w14:paraId="22B6F349" w14:textId="77777777" w:rsidR="00C15322" w:rsidRPr="00733E2E" w:rsidRDefault="00C15322" w:rsidP="00BE1523">
      <w:pPr>
        <w:numPr>
          <w:ilvl w:val="0"/>
          <w:numId w:val="4"/>
        </w:numPr>
        <w:rPr>
          <w:rFonts w:ascii="Arial Narrow" w:hAnsi="Arial Narrow"/>
          <w:sz w:val="24"/>
          <w:szCs w:val="24"/>
        </w:rPr>
      </w:pPr>
      <w:r w:rsidRPr="00733E2E">
        <w:rPr>
          <w:rFonts w:ascii="Arial Narrow" w:hAnsi="Arial Narrow"/>
          <w:sz w:val="24"/>
          <w:szCs w:val="24"/>
        </w:rPr>
        <w:t>Persoonsgegevens worden slechts verwerkt voor zover zij, gelet op de doeleinden waarvoor zij worden verzameld of vervolgens worden verwerkt, toereikend, ter zake dienend en niet bovenmatig zijn.</w:t>
      </w:r>
    </w:p>
    <w:p w14:paraId="5FA005D1" w14:textId="77777777" w:rsidR="00C15322" w:rsidRPr="00733E2E" w:rsidRDefault="00C15322" w:rsidP="00BE1523">
      <w:pPr>
        <w:numPr>
          <w:ilvl w:val="0"/>
          <w:numId w:val="4"/>
        </w:numPr>
        <w:rPr>
          <w:rFonts w:ascii="Arial Narrow" w:hAnsi="Arial Narrow"/>
          <w:sz w:val="24"/>
          <w:szCs w:val="24"/>
        </w:rPr>
      </w:pPr>
      <w:r w:rsidRPr="00733E2E">
        <w:rPr>
          <w:rFonts w:ascii="Arial Narrow" w:hAnsi="Arial Narrow"/>
          <w:sz w:val="24"/>
          <w:szCs w:val="24"/>
        </w:rPr>
        <w:t xml:space="preserve">De verantwoordelijke is verantwoordelijk voor het goed functioneren van de verwerking van persoonsgegevens. Zijn handelwijze met betrekking tot de werking van de persoonsgegevens en de </w:t>
      </w:r>
      <w:r w:rsidRPr="00733E2E">
        <w:rPr>
          <w:rFonts w:ascii="Arial Narrow" w:hAnsi="Arial Narrow"/>
          <w:sz w:val="24"/>
          <w:szCs w:val="24"/>
        </w:rPr>
        <w:lastRenderedPageBreak/>
        <w:t>verstrekking van gegevens wordt bepaald door dit reglement. De verantwoordelijke is aansprakelijk voor de eventuele schade als gevolg van het niet naleven van dit reglement</w:t>
      </w:r>
      <w:r w:rsidRPr="00733E2E">
        <w:rPr>
          <w:rFonts w:ascii="Arial Narrow" w:hAnsi="Arial Narrow"/>
          <w:sz w:val="24"/>
          <w:szCs w:val="24"/>
          <w:vertAlign w:val="superscript"/>
          <w:lang w:val="en-US"/>
        </w:rPr>
        <w:footnoteReference w:id="2"/>
      </w:r>
      <w:r w:rsidRPr="00733E2E">
        <w:rPr>
          <w:rFonts w:ascii="Arial Narrow" w:hAnsi="Arial Narrow"/>
          <w:sz w:val="24"/>
          <w:szCs w:val="24"/>
        </w:rPr>
        <w:t>.</w:t>
      </w:r>
    </w:p>
    <w:p w14:paraId="04649379" w14:textId="11185CE9" w:rsidR="00733E2E" w:rsidRDefault="00733E2E" w:rsidP="00733E2E">
      <w:pPr>
        <w:rPr>
          <w:rFonts w:ascii="Arial Narrow" w:hAnsi="Arial Narrow"/>
          <w:sz w:val="24"/>
          <w:szCs w:val="24"/>
        </w:rPr>
      </w:pPr>
    </w:p>
    <w:p w14:paraId="6EB10F36" w14:textId="2BA0DDA7" w:rsidR="00733E2E" w:rsidRPr="00733E2E" w:rsidRDefault="00733E2E" w:rsidP="00733E2E">
      <w:pPr>
        <w:rPr>
          <w:rFonts w:ascii="Arial Narrow" w:hAnsi="Arial Narrow"/>
          <w:sz w:val="24"/>
          <w:szCs w:val="24"/>
          <w:u w:val="single"/>
        </w:rPr>
      </w:pPr>
      <w:r w:rsidRPr="00733E2E">
        <w:rPr>
          <w:rFonts w:ascii="Arial Narrow" w:hAnsi="Arial Narrow"/>
          <w:sz w:val="24"/>
          <w:szCs w:val="24"/>
          <w:u w:val="single"/>
        </w:rPr>
        <w:t>Persoonsgegevens en bijzondere persoonsgegevens</w:t>
      </w:r>
    </w:p>
    <w:p w14:paraId="397A5397" w14:textId="59BEEF3A" w:rsidR="00733E2E" w:rsidRPr="00733E2E" w:rsidRDefault="00733E2E" w:rsidP="00733E2E">
      <w:pPr>
        <w:rPr>
          <w:rFonts w:ascii="Arial Narrow" w:hAnsi="Arial Narrow"/>
          <w:sz w:val="24"/>
          <w:szCs w:val="24"/>
          <w:u w:val="single"/>
        </w:rPr>
      </w:pPr>
      <w:r w:rsidRPr="00733E2E">
        <w:rPr>
          <w:rFonts w:ascii="Arial Narrow" w:hAnsi="Arial Narrow"/>
          <w:sz w:val="24"/>
          <w:szCs w:val="24"/>
        </w:rPr>
        <w:t>Voor iedere verwerking van persoonsgegevens en bijzondere persoonsgegevens moet voldaan worden aan bepaalde voorwaarde.</w:t>
      </w:r>
      <w:r>
        <w:rPr>
          <w:rFonts w:ascii="Arial Narrow" w:hAnsi="Arial Narrow"/>
          <w:sz w:val="24"/>
          <w:szCs w:val="24"/>
        </w:rPr>
        <w:t xml:space="preserve"> </w:t>
      </w:r>
      <w:r w:rsidRPr="00733E2E">
        <w:rPr>
          <w:rStyle w:val="fontstyle01"/>
          <w:rFonts w:ascii="Arial Narrow" w:hAnsi="Arial Narrow"/>
          <w:sz w:val="24"/>
          <w:szCs w:val="24"/>
        </w:rPr>
        <w:t>De Verordening maakt een onderscheid tussen ‘gewone’ persoonsgegevens en bijzondere categorieën van</w:t>
      </w:r>
      <w:r>
        <w:rPr>
          <w:rFonts w:ascii="Arial Narrow" w:hAnsi="Arial Narrow"/>
          <w:color w:val="000000"/>
          <w:sz w:val="24"/>
          <w:szCs w:val="24"/>
        </w:rPr>
        <w:t xml:space="preserve"> </w:t>
      </w:r>
      <w:r w:rsidRPr="00733E2E">
        <w:rPr>
          <w:rStyle w:val="fontstyle01"/>
          <w:rFonts w:ascii="Arial Narrow" w:hAnsi="Arial Narrow"/>
          <w:sz w:val="24"/>
          <w:szCs w:val="24"/>
        </w:rPr>
        <w:t>persoonsgegevens. Bijzondere categorieën van persoonsgegevens zijn gegevens die gezien hun aard extra</w:t>
      </w:r>
      <w:r>
        <w:rPr>
          <w:rFonts w:ascii="Arial Narrow" w:hAnsi="Arial Narrow"/>
          <w:color w:val="000000"/>
          <w:sz w:val="24"/>
          <w:szCs w:val="24"/>
        </w:rPr>
        <w:t xml:space="preserve"> </w:t>
      </w:r>
      <w:r w:rsidRPr="00733E2E">
        <w:rPr>
          <w:rStyle w:val="fontstyle01"/>
          <w:rFonts w:ascii="Arial Narrow" w:hAnsi="Arial Narrow"/>
          <w:sz w:val="24"/>
          <w:szCs w:val="24"/>
        </w:rPr>
        <w:t>gevoelig zijn. Het gaat specifiek om: gegevens waaruit ras of etnische afkomst blijkt, politieke opvattingen,</w:t>
      </w:r>
      <w:r>
        <w:rPr>
          <w:rFonts w:ascii="Arial Narrow" w:hAnsi="Arial Narrow"/>
          <w:color w:val="000000"/>
          <w:sz w:val="24"/>
          <w:szCs w:val="24"/>
        </w:rPr>
        <w:t xml:space="preserve"> </w:t>
      </w:r>
      <w:r w:rsidRPr="00733E2E">
        <w:rPr>
          <w:rStyle w:val="fontstyle01"/>
          <w:rFonts w:ascii="Arial Narrow" w:hAnsi="Arial Narrow"/>
          <w:sz w:val="24"/>
          <w:szCs w:val="24"/>
        </w:rPr>
        <w:t>religieuze of levensbeschouwelijke overtuigingen, het lidmaatschap van een vakbond, genetische gegevens,</w:t>
      </w:r>
      <w:r>
        <w:rPr>
          <w:rFonts w:ascii="Arial Narrow" w:hAnsi="Arial Narrow"/>
          <w:color w:val="000000"/>
          <w:sz w:val="24"/>
          <w:szCs w:val="24"/>
        </w:rPr>
        <w:t xml:space="preserve"> </w:t>
      </w:r>
      <w:r w:rsidRPr="00733E2E">
        <w:rPr>
          <w:rStyle w:val="fontstyle01"/>
          <w:rFonts w:ascii="Arial Narrow" w:hAnsi="Arial Narrow"/>
          <w:sz w:val="24"/>
          <w:szCs w:val="24"/>
        </w:rPr>
        <w:t>biometrische gegevens met het oog op de unieke identificatie van een persoon, gegeven</w:t>
      </w:r>
      <w:r w:rsidRPr="00733E2E">
        <w:rPr>
          <w:rStyle w:val="fontstyle01"/>
          <w:rFonts w:ascii="Arial Narrow" w:hAnsi="Arial Narrow"/>
          <w:sz w:val="24"/>
          <w:szCs w:val="24"/>
        </w:rPr>
        <w:t xml:space="preserve">s </w:t>
      </w:r>
      <w:r w:rsidRPr="00733E2E">
        <w:rPr>
          <w:rStyle w:val="fontstyle01"/>
          <w:rFonts w:ascii="Arial Narrow" w:hAnsi="Arial Narrow"/>
          <w:sz w:val="24"/>
          <w:szCs w:val="24"/>
        </w:rPr>
        <w:t>over gezondheid</w:t>
      </w:r>
      <w:r>
        <w:rPr>
          <w:rFonts w:ascii="Arial Narrow" w:hAnsi="Arial Narrow"/>
          <w:color w:val="000000"/>
          <w:sz w:val="24"/>
          <w:szCs w:val="24"/>
        </w:rPr>
        <w:t xml:space="preserve"> </w:t>
      </w:r>
      <w:r w:rsidRPr="00733E2E">
        <w:rPr>
          <w:rStyle w:val="fontstyle01"/>
          <w:rFonts w:ascii="Arial Narrow" w:hAnsi="Arial Narrow"/>
          <w:sz w:val="24"/>
          <w:szCs w:val="24"/>
        </w:rPr>
        <w:t>en gegevens met betrekking tot iemands seksueel gedrag of seksuele gerichtheid</w:t>
      </w:r>
    </w:p>
    <w:p w14:paraId="190C1C03" w14:textId="77777777" w:rsidR="00C15322" w:rsidRPr="00733E2E" w:rsidRDefault="00C15322" w:rsidP="00C15322">
      <w:pPr>
        <w:rPr>
          <w:rFonts w:ascii="Arial Narrow" w:hAnsi="Arial Narrow"/>
          <w:sz w:val="24"/>
          <w:szCs w:val="24"/>
        </w:rPr>
      </w:pPr>
    </w:p>
    <w:p w14:paraId="009B66F3" w14:textId="25C17D62" w:rsidR="00C15322" w:rsidRDefault="00C15322" w:rsidP="00C15322">
      <w:pPr>
        <w:rPr>
          <w:rFonts w:ascii="Arial Narrow" w:hAnsi="Arial Narrow"/>
          <w:sz w:val="24"/>
          <w:szCs w:val="24"/>
          <w:u w:val="single"/>
        </w:rPr>
      </w:pPr>
      <w:r w:rsidRPr="00733E2E">
        <w:rPr>
          <w:rFonts w:ascii="Arial Narrow" w:hAnsi="Arial Narrow"/>
          <w:sz w:val="24"/>
          <w:szCs w:val="24"/>
          <w:u w:val="single"/>
        </w:rPr>
        <w:t>Verwerking van persoonsgegevens (voor zover niet zijnde zorggegevens)</w:t>
      </w:r>
    </w:p>
    <w:p w14:paraId="64C9332B" w14:textId="77777777" w:rsidR="00C15322" w:rsidRPr="00733E2E" w:rsidRDefault="00C15322" w:rsidP="00BE1523">
      <w:pPr>
        <w:numPr>
          <w:ilvl w:val="0"/>
          <w:numId w:val="5"/>
        </w:numPr>
        <w:rPr>
          <w:rFonts w:ascii="Arial Narrow" w:hAnsi="Arial Narrow"/>
          <w:sz w:val="24"/>
          <w:szCs w:val="24"/>
        </w:rPr>
      </w:pPr>
      <w:r w:rsidRPr="00733E2E">
        <w:rPr>
          <w:rFonts w:ascii="Arial Narrow" w:hAnsi="Arial Narrow"/>
          <w:sz w:val="24"/>
          <w:szCs w:val="24"/>
        </w:rPr>
        <w:t>Persoonsgegevens mogen slechts worden verwerkt indien aan een van onderstaande voorwaarden is voldaan:</w:t>
      </w:r>
    </w:p>
    <w:p w14:paraId="115230CA" w14:textId="29BBC001" w:rsidR="00770EA0" w:rsidRPr="00733E2E" w:rsidRDefault="00770EA0" w:rsidP="00770EA0">
      <w:pPr>
        <w:pStyle w:val="Normaalweb"/>
        <w:numPr>
          <w:ilvl w:val="0"/>
          <w:numId w:val="19"/>
        </w:numPr>
        <w:spacing w:before="120" w:beforeAutospacing="0" w:after="0" w:afterAutospacing="0" w:line="360" w:lineRule="atLeast"/>
        <w:rPr>
          <w:rFonts w:ascii="Arial Narrow" w:hAnsi="Arial Narrow" w:cs="Arial"/>
          <w:color w:val="3A3A3A"/>
        </w:rPr>
      </w:pPr>
      <w:r w:rsidRPr="00733E2E">
        <w:rPr>
          <w:rFonts w:ascii="Arial Narrow" w:hAnsi="Arial Narrow" w:cs="Arial"/>
          <w:color w:val="3A3A3A"/>
          <w:shd w:val="clear" w:color="auto" w:fill="FFFFFF"/>
        </w:rPr>
        <w:t>akkoord is vanuit uw klant door toestemming voor een of meer specifieke doeleinden;</w:t>
      </w:r>
    </w:p>
    <w:p w14:paraId="0C4F630D" w14:textId="1D3ED139" w:rsidR="00C15322" w:rsidRPr="00733E2E" w:rsidRDefault="00F64F1E" w:rsidP="00A55329">
      <w:pPr>
        <w:pStyle w:val="Normaalweb"/>
        <w:numPr>
          <w:ilvl w:val="0"/>
          <w:numId w:val="19"/>
        </w:numPr>
        <w:spacing w:before="120" w:beforeAutospacing="0" w:after="0" w:afterAutospacing="0" w:line="360" w:lineRule="atLeast"/>
        <w:rPr>
          <w:rFonts w:ascii="Arial Narrow" w:hAnsi="Arial Narrow" w:cs="Arial"/>
          <w:color w:val="3A3A3A"/>
        </w:rPr>
      </w:pPr>
      <w:r w:rsidRPr="00733E2E">
        <w:rPr>
          <w:rFonts w:ascii="Arial Narrow" w:hAnsi="Arial Narrow" w:cs="Arial"/>
          <w:color w:val="3A3A3A"/>
          <w:shd w:val="clear" w:color="auto" w:fill="FFFFFF"/>
        </w:rPr>
        <w:t>noodzakelijk is voor de uitvoering van een overeenkomst waarbij uw klant partij is, of om maatregelen te nemen op verzoek van de klant vóór de sluiting van een overeenkomst;</w:t>
      </w:r>
    </w:p>
    <w:p w14:paraId="48148C99" w14:textId="4D5F5575" w:rsidR="0043063A" w:rsidRPr="00733E2E" w:rsidRDefault="0043063A" w:rsidP="0043063A">
      <w:pPr>
        <w:pStyle w:val="Normaalweb"/>
        <w:numPr>
          <w:ilvl w:val="0"/>
          <w:numId w:val="19"/>
        </w:numPr>
        <w:spacing w:before="120" w:beforeAutospacing="0" w:after="0" w:afterAutospacing="0" w:line="360" w:lineRule="atLeast"/>
        <w:rPr>
          <w:rFonts w:ascii="Arial Narrow" w:hAnsi="Arial Narrow" w:cs="Arial"/>
          <w:color w:val="3A3A3A"/>
        </w:rPr>
      </w:pPr>
      <w:r w:rsidRPr="00733E2E">
        <w:rPr>
          <w:rFonts w:ascii="Arial Narrow" w:hAnsi="Arial Narrow" w:cs="Arial"/>
          <w:color w:val="3A3A3A"/>
          <w:shd w:val="clear" w:color="auto" w:fill="FFFFFF"/>
        </w:rPr>
        <w:t>noodzakelijk is om te voldoen aan een wettelijke verplichting die op uw organisatie rust;</w:t>
      </w:r>
    </w:p>
    <w:p w14:paraId="42144111" w14:textId="4B6E8AB1" w:rsidR="00C15322" w:rsidRPr="00733E2E" w:rsidRDefault="0043063A" w:rsidP="00A55329">
      <w:pPr>
        <w:pStyle w:val="Normaalweb"/>
        <w:numPr>
          <w:ilvl w:val="0"/>
          <w:numId w:val="19"/>
        </w:numPr>
        <w:spacing w:before="120" w:beforeAutospacing="0" w:after="0" w:afterAutospacing="0" w:line="360" w:lineRule="atLeast"/>
        <w:rPr>
          <w:rFonts w:ascii="Arial Narrow" w:hAnsi="Arial Narrow" w:cs="Arial"/>
          <w:color w:val="3A3A3A"/>
        </w:rPr>
      </w:pPr>
      <w:r w:rsidRPr="00733E2E">
        <w:rPr>
          <w:rFonts w:ascii="Arial Narrow" w:hAnsi="Arial Narrow" w:cs="Arial"/>
          <w:color w:val="3A3A3A"/>
          <w:shd w:val="clear" w:color="auto" w:fill="FFFFFF"/>
        </w:rPr>
        <w:t>noodzakelijk is om de vitale belangen van uw klant of van een andere natuurlijke persoon te beschermen;</w:t>
      </w:r>
    </w:p>
    <w:p w14:paraId="507E039A" w14:textId="0D7C08C3" w:rsidR="0043063A" w:rsidRPr="00733E2E" w:rsidRDefault="0043063A" w:rsidP="0043063A">
      <w:pPr>
        <w:pStyle w:val="Normaalweb"/>
        <w:numPr>
          <w:ilvl w:val="0"/>
          <w:numId w:val="19"/>
        </w:numPr>
        <w:spacing w:before="120" w:beforeAutospacing="0" w:after="0" w:afterAutospacing="0" w:line="360" w:lineRule="atLeast"/>
        <w:rPr>
          <w:rFonts w:ascii="Arial Narrow" w:hAnsi="Arial Narrow" w:cs="Arial"/>
          <w:color w:val="3A3A3A"/>
        </w:rPr>
      </w:pPr>
      <w:r w:rsidRPr="00733E2E">
        <w:rPr>
          <w:rFonts w:ascii="Arial Narrow" w:hAnsi="Arial Narrow" w:cs="Arial"/>
          <w:color w:val="3A3A3A"/>
          <w:shd w:val="clear" w:color="auto" w:fill="FFFFFF"/>
        </w:rPr>
        <w:t>noodzakelijk is voor de gerechtvaardigde belangen van uw organisatie of van een derde, behalve wanneer de belangen of de rechten en vrijheden op het gebied van gegevensbescherming van uw klant, zwaarder wegen (met name bij een kind).</w:t>
      </w:r>
    </w:p>
    <w:p w14:paraId="1E110172" w14:textId="77777777" w:rsidR="00C15322" w:rsidRPr="00733E2E" w:rsidRDefault="00C15322" w:rsidP="00A55329">
      <w:pPr>
        <w:rPr>
          <w:rFonts w:ascii="Arial Narrow" w:hAnsi="Arial Narrow"/>
          <w:sz w:val="24"/>
          <w:szCs w:val="24"/>
        </w:rPr>
      </w:pPr>
    </w:p>
    <w:p w14:paraId="026119FD" w14:textId="4336CDAD" w:rsidR="00C15322" w:rsidRPr="00733E2E" w:rsidRDefault="009D7C12" w:rsidP="00C15322">
      <w:pPr>
        <w:rPr>
          <w:rFonts w:ascii="Arial Narrow" w:hAnsi="Arial Narrow"/>
          <w:sz w:val="24"/>
          <w:szCs w:val="24"/>
        </w:rPr>
      </w:pPr>
      <w:r w:rsidRPr="00733E2E">
        <w:rPr>
          <w:rFonts w:ascii="Arial Narrow" w:hAnsi="Arial Narrow"/>
          <w:sz w:val="24"/>
          <w:szCs w:val="24"/>
        </w:rPr>
        <w:t>Verwerking van bijzondere persoonsgegevens:</w:t>
      </w:r>
    </w:p>
    <w:p w14:paraId="6821E29B" w14:textId="77777777" w:rsidR="009D7C12" w:rsidRPr="00733E2E" w:rsidRDefault="009D7C12" w:rsidP="009D7C12">
      <w:pPr>
        <w:rPr>
          <w:rFonts w:ascii="Arial Narrow" w:hAnsi="Arial Narrow"/>
          <w:sz w:val="24"/>
          <w:szCs w:val="24"/>
        </w:rPr>
      </w:pPr>
      <w:r w:rsidRPr="00733E2E">
        <w:rPr>
          <w:rFonts w:ascii="Arial Narrow" w:hAnsi="Arial Narrow"/>
          <w:sz w:val="24"/>
          <w:szCs w:val="24"/>
        </w:rPr>
        <w:t>Bijzondere persoonsgegevens. De verwerking van bijzondere en strafrechtelijke persoonsgegevens is verboden. Tenzij u zich kunt beroepen op een specifieke wettelijke uitzondering én één van de grondslagen voor het verwerken van ‘gewone’ persoonsgegevens.</w:t>
      </w:r>
    </w:p>
    <w:p w14:paraId="76FF503D" w14:textId="77777777" w:rsidR="009D7C12" w:rsidRPr="00733E2E" w:rsidRDefault="009D7C12" w:rsidP="009D7C12">
      <w:pPr>
        <w:rPr>
          <w:rFonts w:ascii="Arial Narrow" w:hAnsi="Arial Narrow"/>
          <w:sz w:val="24"/>
          <w:szCs w:val="24"/>
        </w:rPr>
      </w:pPr>
      <w:r w:rsidRPr="00733E2E">
        <w:rPr>
          <w:rFonts w:ascii="Arial Narrow" w:hAnsi="Arial Narrow"/>
          <w:sz w:val="24"/>
          <w:szCs w:val="24"/>
        </w:rPr>
        <w:t>WPW heeft een grondslag om ‘gewone’ persoonsgegevens te verwerken zoals staat omschreven onder verwerking van persoonsgegevens in dit document.</w:t>
      </w:r>
    </w:p>
    <w:p w14:paraId="3BB61EA2" w14:textId="77777777" w:rsidR="009D7C12" w:rsidRPr="00733E2E" w:rsidRDefault="009D7C12" w:rsidP="009D7C12">
      <w:pPr>
        <w:rPr>
          <w:rFonts w:ascii="Arial Narrow" w:hAnsi="Arial Narrow"/>
          <w:sz w:val="24"/>
          <w:szCs w:val="24"/>
        </w:rPr>
      </w:pPr>
    </w:p>
    <w:p w14:paraId="54C20B09" w14:textId="77777777" w:rsidR="009D7C12" w:rsidRPr="00733E2E" w:rsidRDefault="009D7C12" w:rsidP="009D7C12">
      <w:pPr>
        <w:rPr>
          <w:rFonts w:ascii="Arial Narrow" w:hAnsi="Arial Narrow"/>
          <w:sz w:val="24"/>
          <w:szCs w:val="24"/>
        </w:rPr>
      </w:pPr>
      <w:r w:rsidRPr="00733E2E">
        <w:rPr>
          <w:rFonts w:ascii="Arial Narrow" w:hAnsi="Arial Narrow"/>
          <w:sz w:val="24"/>
          <w:szCs w:val="24"/>
        </w:rPr>
        <w:t>De specifieke wettelijke uitzonderingen zijn:</w:t>
      </w:r>
    </w:p>
    <w:p w14:paraId="11520E5D" w14:textId="7D2D41E9" w:rsidR="009D7C12" w:rsidRPr="00733E2E" w:rsidRDefault="009D7C12" w:rsidP="00FB7614">
      <w:pPr>
        <w:pStyle w:val="Normaalweb"/>
        <w:ind w:left="720"/>
        <w:rPr>
          <w:rFonts w:ascii="Arial Narrow" w:hAnsi="Arial Narrow"/>
        </w:rPr>
      </w:pPr>
      <w:r w:rsidRPr="00733E2E">
        <w:rPr>
          <w:rFonts w:ascii="Arial Narrow" w:hAnsi="Arial Narrow"/>
        </w:rPr>
        <w:t>1. iemand uitdrukkelijk toestemming heeft gegeven voor de verwerking van zijn/haar persoonsgegevens;</w:t>
      </w:r>
      <w:r w:rsidRPr="00733E2E">
        <w:rPr>
          <w:rFonts w:ascii="Arial Narrow" w:hAnsi="Arial Narrow"/>
        </w:rPr>
        <w:br/>
        <w:t xml:space="preserve">2. de verwerking noodzakelijk is met het oog op de uitvoering van verplichtingen en de </w:t>
      </w:r>
      <w:r w:rsidRPr="00733E2E">
        <w:rPr>
          <w:rFonts w:ascii="Arial Narrow" w:hAnsi="Arial Narrow"/>
        </w:rPr>
        <w:lastRenderedPageBreak/>
        <w:t>uitoefening van specifieke rechten van u of de betrokken persoon. Dit op het gebied van het arbeidsrecht en het sociale zekerheids- en sociale beschermingsrecht;</w:t>
      </w:r>
      <w:r w:rsidRPr="00733E2E">
        <w:rPr>
          <w:rFonts w:ascii="Arial Narrow" w:hAnsi="Arial Narrow"/>
        </w:rPr>
        <w:br/>
        <w:t>3. de verwerking noodzakelijk is ter bescherming van de vitale belangen van de betrokken persoon of van een andere natuurlijke persoon. Dit geldt alleen wanneer diegene  fysiek of juridisch niet in staat is om zijn toestemming te geven;</w:t>
      </w:r>
      <w:r w:rsidRPr="00733E2E">
        <w:rPr>
          <w:rFonts w:ascii="Arial Narrow" w:hAnsi="Arial Narrow"/>
        </w:rPr>
        <w:br/>
        <w:t>4. de verwerking wordt gedaan door een stichting, een vereniging of een andere instantie zonder winstoogmerk die op politiek, levensbeschouwelijk, godsdienstig of vakbondsgebied werkzaam is.  En die organisatie  gegevens verwerkt in het kader van gerechtvaardigde activiteiten en met passende waarborgen;</w:t>
      </w:r>
      <w:r w:rsidRPr="00733E2E">
        <w:rPr>
          <w:rFonts w:ascii="Arial Narrow" w:hAnsi="Arial Narrow"/>
        </w:rPr>
        <w:br/>
        <w:t>5. de verwerking betrekking heeft op persoonsgegevens die kennelijk door de betrokkene openbaar zijn gemaakt;</w:t>
      </w:r>
      <w:r w:rsidRPr="00733E2E">
        <w:rPr>
          <w:rFonts w:ascii="Arial Narrow" w:hAnsi="Arial Narrow"/>
        </w:rPr>
        <w:br/>
        <w:t>6. de verwerking noodzakelijk is voor de instelling, uitoefening of onderbouwing van een rechtsvordering. Of wanneer gerechten handelen in het kader van hun rechtsbevoegdheid;</w:t>
      </w:r>
      <w:r w:rsidRPr="00733E2E">
        <w:rPr>
          <w:rFonts w:ascii="Arial Narrow" w:hAnsi="Arial Narrow"/>
        </w:rPr>
        <w:br/>
        <w:t>7. de verwerking noodzakelijk is vanwege een  zwaarwegend algemeen belang;</w:t>
      </w:r>
      <w:r w:rsidRPr="00733E2E">
        <w:rPr>
          <w:rFonts w:ascii="Arial Narrow" w:hAnsi="Arial Narrow"/>
        </w:rPr>
        <w:br/>
        <w:t>8. de verwerking noodzakelijk is voor doeleinden van preventieve of (</w:t>
      </w:r>
      <w:proofErr w:type="spellStart"/>
      <w:r w:rsidRPr="00733E2E">
        <w:rPr>
          <w:rFonts w:ascii="Arial Narrow" w:hAnsi="Arial Narrow"/>
        </w:rPr>
        <w:t>arbeids</w:t>
      </w:r>
      <w:proofErr w:type="spellEnd"/>
      <w:r w:rsidRPr="00733E2E">
        <w:rPr>
          <w:rFonts w:ascii="Arial Narrow" w:hAnsi="Arial Narrow"/>
        </w:rPr>
        <w:t>)geneeskunde aard. Zoals het beoordelen van arbeidsgeschiktheid en/of het verstrekken van gezondheidszorg;</w:t>
      </w:r>
      <w:r w:rsidRPr="00733E2E">
        <w:rPr>
          <w:rFonts w:ascii="Arial Narrow" w:hAnsi="Arial Narrow"/>
        </w:rPr>
        <w:br/>
        <w:t>9. de verwerking noodzakelijk is om redenen van algemeen belang op het gebied van de volksgezondheid;</w:t>
      </w:r>
      <w:r w:rsidRPr="00733E2E">
        <w:rPr>
          <w:rFonts w:ascii="Arial Narrow" w:hAnsi="Arial Narrow"/>
        </w:rPr>
        <w:br/>
        <w:t xml:space="preserve">10. de verwerking noodzakelijk is met het oog op de archivering in het algemeen belang, wetenschappelijk of historisch onderzoek of statische doeleinden. </w:t>
      </w:r>
    </w:p>
    <w:p w14:paraId="622EC03F" w14:textId="77777777"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t>Informatieverstrekking aan de betrokkene</w:t>
      </w:r>
    </w:p>
    <w:p w14:paraId="369219B7" w14:textId="77777777" w:rsidR="00C15322" w:rsidRPr="00733E2E" w:rsidRDefault="00C15322" w:rsidP="00C15322">
      <w:pPr>
        <w:rPr>
          <w:rFonts w:ascii="Arial Narrow" w:hAnsi="Arial Narrow"/>
          <w:i/>
          <w:sz w:val="24"/>
          <w:szCs w:val="24"/>
          <w:lang w:val="nl"/>
        </w:rPr>
      </w:pPr>
      <w:r w:rsidRPr="00733E2E">
        <w:rPr>
          <w:rFonts w:ascii="Arial Narrow" w:hAnsi="Arial Narrow"/>
          <w:i/>
          <w:sz w:val="24"/>
          <w:szCs w:val="24"/>
          <w:lang w:val="nl"/>
        </w:rPr>
        <w:t>Gegevens verkregen bij betrokkene</w:t>
      </w:r>
    </w:p>
    <w:p w14:paraId="1DF15062" w14:textId="77777777" w:rsidR="00C15322" w:rsidRPr="00733E2E" w:rsidRDefault="00C15322" w:rsidP="00BE1523">
      <w:pPr>
        <w:numPr>
          <w:ilvl w:val="0"/>
          <w:numId w:val="7"/>
        </w:numPr>
        <w:rPr>
          <w:rFonts w:ascii="Arial Narrow" w:hAnsi="Arial Narrow"/>
          <w:sz w:val="24"/>
          <w:szCs w:val="24"/>
        </w:rPr>
      </w:pPr>
      <w:r w:rsidRPr="00733E2E">
        <w:rPr>
          <w:rFonts w:ascii="Arial Narrow" w:hAnsi="Arial Narrow"/>
          <w:sz w:val="24"/>
          <w:szCs w:val="24"/>
        </w:rPr>
        <w:t>Indien bij de betrokkene zelf de persoonsgegevens worden verkregen deelt de verantwoordelijke voor het moment van verkrijging de betrokkene mede</w:t>
      </w:r>
      <w:r w:rsidRPr="00733E2E">
        <w:rPr>
          <w:rFonts w:ascii="Arial Narrow" w:hAnsi="Arial Narrow"/>
          <w:sz w:val="24"/>
          <w:szCs w:val="24"/>
          <w:vertAlign w:val="superscript"/>
        </w:rPr>
        <w:footnoteReference w:customMarkFollows="1" w:id="3"/>
        <w:t>7</w:t>
      </w:r>
      <w:r w:rsidRPr="00733E2E">
        <w:rPr>
          <w:rFonts w:ascii="Arial Narrow" w:hAnsi="Arial Narrow"/>
          <w:sz w:val="24"/>
          <w:szCs w:val="24"/>
        </w:rPr>
        <w:t>;</w:t>
      </w:r>
    </w:p>
    <w:p w14:paraId="4DA57D58" w14:textId="77777777" w:rsidR="00C15322" w:rsidRPr="00733E2E" w:rsidRDefault="00C15322" w:rsidP="00BE1523">
      <w:pPr>
        <w:numPr>
          <w:ilvl w:val="0"/>
          <w:numId w:val="20"/>
        </w:numPr>
        <w:rPr>
          <w:rFonts w:ascii="Arial Narrow" w:hAnsi="Arial Narrow"/>
          <w:sz w:val="24"/>
          <w:szCs w:val="24"/>
        </w:rPr>
      </w:pPr>
      <w:r w:rsidRPr="00733E2E">
        <w:rPr>
          <w:rFonts w:ascii="Arial Narrow" w:hAnsi="Arial Narrow"/>
          <w:sz w:val="24"/>
          <w:szCs w:val="24"/>
        </w:rPr>
        <w:t>zijn identiteit;</w:t>
      </w:r>
    </w:p>
    <w:p w14:paraId="60C66638" w14:textId="77777777" w:rsidR="00C15322" w:rsidRPr="00733E2E" w:rsidRDefault="00C15322" w:rsidP="00BE1523">
      <w:pPr>
        <w:numPr>
          <w:ilvl w:val="0"/>
          <w:numId w:val="20"/>
        </w:numPr>
        <w:rPr>
          <w:rFonts w:ascii="Arial Narrow" w:hAnsi="Arial Narrow"/>
          <w:sz w:val="24"/>
          <w:szCs w:val="24"/>
        </w:rPr>
      </w:pPr>
      <w:r w:rsidRPr="00733E2E">
        <w:rPr>
          <w:rFonts w:ascii="Arial Narrow" w:hAnsi="Arial Narrow"/>
          <w:sz w:val="24"/>
          <w:szCs w:val="24"/>
        </w:rPr>
        <w:t>de doeleinden van de verwerking waarvoor de gegevens zijn bestemd tenzij de betrokkene daarvan reeds op de hoogte is.</w:t>
      </w:r>
    </w:p>
    <w:p w14:paraId="364C5699" w14:textId="77777777" w:rsidR="00C15322" w:rsidRPr="00733E2E" w:rsidRDefault="00C15322" w:rsidP="00C15322">
      <w:pPr>
        <w:rPr>
          <w:rFonts w:ascii="Arial Narrow" w:hAnsi="Arial Narrow"/>
          <w:sz w:val="24"/>
          <w:szCs w:val="24"/>
        </w:rPr>
      </w:pPr>
    </w:p>
    <w:p w14:paraId="29A306C5" w14:textId="77777777" w:rsidR="00C15322" w:rsidRPr="00733E2E" w:rsidRDefault="00C15322" w:rsidP="00BE1523">
      <w:pPr>
        <w:numPr>
          <w:ilvl w:val="0"/>
          <w:numId w:val="8"/>
        </w:numPr>
        <w:rPr>
          <w:rFonts w:ascii="Arial Narrow" w:hAnsi="Arial Narrow"/>
          <w:sz w:val="24"/>
          <w:szCs w:val="24"/>
        </w:rPr>
      </w:pPr>
      <w:r w:rsidRPr="00733E2E">
        <w:rPr>
          <w:rFonts w:ascii="Arial Narrow" w:hAnsi="Arial Narrow"/>
          <w:sz w:val="24"/>
          <w:szCs w:val="24"/>
        </w:rPr>
        <w:t>De betrokkene verstrekt nader informatie voor zover dat gelet op de aard van de gegevens, de omstandigheden waaronder zij worden verkregen of het gebruik dat ervan wordt gemaakt nodig is om tegenover de betrokkene een behoorlijke en zorgvuldige verwerking te waarborgen</w:t>
      </w:r>
      <w:r w:rsidRPr="00733E2E">
        <w:rPr>
          <w:rFonts w:ascii="Arial Narrow" w:hAnsi="Arial Narrow"/>
          <w:sz w:val="24"/>
          <w:szCs w:val="24"/>
          <w:vertAlign w:val="superscript"/>
        </w:rPr>
        <w:footnoteReference w:customMarkFollows="1" w:id="4"/>
        <w:t>8</w:t>
      </w:r>
      <w:r w:rsidRPr="00733E2E">
        <w:rPr>
          <w:rFonts w:ascii="Arial Narrow" w:hAnsi="Arial Narrow"/>
          <w:sz w:val="24"/>
          <w:szCs w:val="24"/>
        </w:rPr>
        <w:t>.</w:t>
      </w:r>
    </w:p>
    <w:p w14:paraId="6E478F93" w14:textId="77777777" w:rsidR="00DE2A94" w:rsidRPr="00733E2E" w:rsidRDefault="00DE2A94" w:rsidP="00DE2A94">
      <w:pPr>
        <w:rPr>
          <w:rFonts w:ascii="Arial Narrow" w:hAnsi="Arial Narrow"/>
          <w:sz w:val="24"/>
          <w:szCs w:val="24"/>
        </w:rPr>
      </w:pPr>
    </w:p>
    <w:p w14:paraId="4A5BFCB4" w14:textId="77777777" w:rsidR="00C15322" w:rsidRPr="00733E2E" w:rsidRDefault="00C15322" w:rsidP="00C15322">
      <w:pPr>
        <w:rPr>
          <w:rFonts w:ascii="Arial Narrow" w:hAnsi="Arial Narrow"/>
          <w:sz w:val="24"/>
          <w:szCs w:val="24"/>
          <w:lang w:val="nl"/>
        </w:rPr>
      </w:pPr>
      <w:r w:rsidRPr="00733E2E">
        <w:rPr>
          <w:rFonts w:ascii="Arial Narrow" w:hAnsi="Arial Narrow"/>
          <w:i/>
          <w:sz w:val="24"/>
          <w:szCs w:val="24"/>
          <w:lang w:val="nl"/>
        </w:rPr>
        <w:t>Gegevens elders verkregen</w:t>
      </w:r>
      <w:r w:rsidRPr="00733E2E">
        <w:rPr>
          <w:rFonts w:ascii="Arial Narrow" w:hAnsi="Arial Narrow"/>
          <w:sz w:val="24"/>
          <w:szCs w:val="24"/>
          <w:lang w:val="nl"/>
        </w:rPr>
        <w:t xml:space="preserve"> </w:t>
      </w:r>
    </w:p>
    <w:p w14:paraId="45FA5A6F" w14:textId="77777777" w:rsidR="00C15322" w:rsidRPr="00733E2E" w:rsidRDefault="00C15322" w:rsidP="00BE1523">
      <w:pPr>
        <w:numPr>
          <w:ilvl w:val="0"/>
          <w:numId w:val="8"/>
        </w:numPr>
        <w:rPr>
          <w:rFonts w:ascii="Arial Narrow" w:hAnsi="Arial Narrow"/>
          <w:sz w:val="24"/>
          <w:szCs w:val="24"/>
        </w:rPr>
      </w:pPr>
      <w:r w:rsidRPr="00733E2E">
        <w:rPr>
          <w:rFonts w:ascii="Arial Narrow" w:hAnsi="Arial Narrow"/>
          <w:sz w:val="24"/>
          <w:szCs w:val="24"/>
        </w:rPr>
        <w:t xml:space="preserve">Indien de persoonsgegevens niet rechtstreeks bij de betrokkene worden verkregen deelt de verantwoordelijke de betrokkene op het moment van vastlegging van hem betreffende gegevens, of </w:t>
      </w:r>
      <w:r w:rsidRPr="00733E2E">
        <w:rPr>
          <w:rFonts w:ascii="Arial Narrow" w:hAnsi="Arial Narrow"/>
          <w:sz w:val="24"/>
          <w:szCs w:val="24"/>
        </w:rPr>
        <w:lastRenderedPageBreak/>
        <w:t>wanneer de gegevens bestemd zijn voor een derde, uiterlijk op het moment van de eerste verstrekking, tenzij deze reeds daarvan op de hoogte is, de volgende informatie mede:</w:t>
      </w:r>
    </w:p>
    <w:p w14:paraId="306C3462" w14:textId="77777777" w:rsidR="00C15322" w:rsidRPr="00733E2E" w:rsidRDefault="00C15322" w:rsidP="00BE1523">
      <w:pPr>
        <w:numPr>
          <w:ilvl w:val="0"/>
          <w:numId w:val="21"/>
        </w:numPr>
        <w:rPr>
          <w:rFonts w:ascii="Arial Narrow" w:hAnsi="Arial Narrow"/>
          <w:sz w:val="24"/>
          <w:szCs w:val="24"/>
          <w:lang w:val="en-US"/>
        </w:rPr>
      </w:pPr>
      <w:proofErr w:type="spellStart"/>
      <w:r w:rsidRPr="00733E2E">
        <w:rPr>
          <w:rFonts w:ascii="Arial Narrow" w:hAnsi="Arial Narrow"/>
          <w:sz w:val="24"/>
          <w:szCs w:val="24"/>
          <w:lang w:val="en-US"/>
        </w:rPr>
        <w:t>zijn</w:t>
      </w:r>
      <w:proofErr w:type="spellEnd"/>
      <w:r w:rsidRPr="00733E2E">
        <w:rPr>
          <w:rFonts w:ascii="Arial Narrow" w:hAnsi="Arial Narrow"/>
          <w:sz w:val="24"/>
          <w:szCs w:val="24"/>
          <w:lang w:val="en-US"/>
        </w:rPr>
        <w:t xml:space="preserve"> </w:t>
      </w:r>
      <w:proofErr w:type="spellStart"/>
      <w:r w:rsidRPr="00733E2E">
        <w:rPr>
          <w:rFonts w:ascii="Arial Narrow" w:hAnsi="Arial Narrow"/>
          <w:sz w:val="24"/>
          <w:szCs w:val="24"/>
          <w:lang w:val="en-US"/>
        </w:rPr>
        <w:t>identiteit</w:t>
      </w:r>
      <w:proofErr w:type="spellEnd"/>
      <w:r w:rsidRPr="00733E2E">
        <w:rPr>
          <w:rFonts w:ascii="Arial Narrow" w:hAnsi="Arial Narrow"/>
          <w:sz w:val="24"/>
          <w:szCs w:val="24"/>
          <w:lang w:val="en-US"/>
        </w:rPr>
        <w:t>;</w:t>
      </w:r>
    </w:p>
    <w:p w14:paraId="42226832" w14:textId="77777777" w:rsidR="00C15322" w:rsidRPr="00733E2E" w:rsidRDefault="00C15322" w:rsidP="00BE1523">
      <w:pPr>
        <w:numPr>
          <w:ilvl w:val="0"/>
          <w:numId w:val="21"/>
        </w:numPr>
        <w:rPr>
          <w:rFonts w:ascii="Arial Narrow" w:hAnsi="Arial Narrow"/>
          <w:sz w:val="24"/>
          <w:szCs w:val="24"/>
        </w:rPr>
      </w:pPr>
      <w:r w:rsidRPr="00733E2E">
        <w:rPr>
          <w:rFonts w:ascii="Arial Narrow" w:hAnsi="Arial Narrow"/>
          <w:sz w:val="24"/>
          <w:szCs w:val="24"/>
        </w:rPr>
        <w:t>de doeleinden van de verwerking waarvoor de gegevens zijn bestemd.</w:t>
      </w:r>
    </w:p>
    <w:p w14:paraId="3D0422C7" w14:textId="77777777" w:rsidR="00C15322" w:rsidRPr="00733E2E" w:rsidRDefault="00C15322" w:rsidP="00BE1523">
      <w:pPr>
        <w:numPr>
          <w:ilvl w:val="0"/>
          <w:numId w:val="9"/>
        </w:numPr>
        <w:rPr>
          <w:rFonts w:ascii="Arial Narrow" w:hAnsi="Arial Narrow"/>
          <w:sz w:val="24"/>
          <w:szCs w:val="24"/>
        </w:rPr>
      </w:pPr>
      <w:r w:rsidRPr="00733E2E">
        <w:rPr>
          <w:rFonts w:ascii="Arial Narrow" w:hAnsi="Arial Narrow"/>
          <w:sz w:val="24"/>
          <w:szCs w:val="24"/>
        </w:rPr>
        <w:t>De verantwoordelijke verstrekt nadere informatie voor zover dat gelet op de aard van de gegevens, de omstandigheden waaronder zij worden verkregen of het gebruik dat ervan wordt gemaakt nodig is om tegenover de betrokkene een behoorlijke en zorgvuldige verwerking te waarborgen.</w:t>
      </w:r>
    </w:p>
    <w:p w14:paraId="62B6F340" w14:textId="77777777" w:rsidR="00C15322" w:rsidRPr="00733E2E" w:rsidRDefault="00C15322" w:rsidP="00BE1523">
      <w:pPr>
        <w:numPr>
          <w:ilvl w:val="0"/>
          <w:numId w:val="9"/>
        </w:numPr>
        <w:rPr>
          <w:rFonts w:ascii="Arial Narrow" w:hAnsi="Arial Narrow"/>
          <w:sz w:val="24"/>
          <w:szCs w:val="24"/>
        </w:rPr>
      </w:pPr>
      <w:r w:rsidRPr="00733E2E">
        <w:rPr>
          <w:rFonts w:ascii="Arial Narrow" w:hAnsi="Arial Narrow"/>
          <w:sz w:val="24"/>
          <w:szCs w:val="24"/>
        </w:rPr>
        <w:t>Het bepaalde onder 3 is niet van toepassing indien de mededeling van de informatie aan de betrokkene onmogelijk blijkt of een onevenredige inspanning kost. In dat geval legt de verantwoordelijke de herkomst van de gegevens vast.</w:t>
      </w:r>
    </w:p>
    <w:p w14:paraId="1F9EB89E" w14:textId="77777777" w:rsidR="00C15322" w:rsidRPr="00733E2E" w:rsidRDefault="00C15322" w:rsidP="00BE1523">
      <w:pPr>
        <w:numPr>
          <w:ilvl w:val="0"/>
          <w:numId w:val="9"/>
        </w:numPr>
        <w:rPr>
          <w:rFonts w:ascii="Arial Narrow" w:hAnsi="Arial Narrow"/>
          <w:sz w:val="24"/>
          <w:szCs w:val="24"/>
        </w:rPr>
      </w:pPr>
      <w:r w:rsidRPr="00733E2E">
        <w:rPr>
          <w:rFonts w:ascii="Arial Narrow" w:hAnsi="Arial Narrow"/>
          <w:sz w:val="24"/>
          <w:szCs w:val="24"/>
        </w:rPr>
        <w:t>Het bepaalde onder 3 is eveneens niet van toepassing indien de vaststelling of de verstrekking bij of krachtens de wet is voorgeschreven. In dat geval dient de verantwoordelijke de betrokkene op diens verzoek te informeren over het wettelijk voorschrift dat tot de vastlegging of verstrekking van de hem betreffende gegevens heeft geleid.</w:t>
      </w:r>
    </w:p>
    <w:p w14:paraId="271D3B20" w14:textId="77777777" w:rsidR="00C15322" w:rsidRPr="00733E2E" w:rsidRDefault="00C15322" w:rsidP="00BE1523">
      <w:pPr>
        <w:numPr>
          <w:ilvl w:val="0"/>
          <w:numId w:val="9"/>
        </w:numPr>
        <w:rPr>
          <w:rFonts w:ascii="Arial Narrow" w:hAnsi="Arial Narrow"/>
          <w:sz w:val="24"/>
          <w:szCs w:val="24"/>
        </w:rPr>
      </w:pPr>
      <w:r w:rsidRPr="00733E2E">
        <w:rPr>
          <w:rFonts w:ascii="Arial Narrow" w:hAnsi="Arial Narrow"/>
          <w:sz w:val="24"/>
          <w:szCs w:val="24"/>
        </w:rPr>
        <w:t>Indien de verantwoordelijke de betrokkene niet heeft geïnformeerd conform dit artikel, betekent dit dat de persoonsgegevens op een niet behoorlijke en onzorgvuldige wijze zijn verwerkt</w:t>
      </w:r>
      <w:r w:rsidRPr="00733E2E">
        <w:rPr>
          <w:rFonts w:ascii="Arial Narrow" w:hAnsi="Arial Narrow"/>
          <w:sz w:val="24"/>
          <w:szCs w:val="24"/>
          <w:vertAlign w:val="superscript"/>
        </w:rPr>
        <w:footnoteReference w:customMarkFollows="1" w:id="5"/>
        <w:t>9</w:t>
      </w:r>
      <w:r w:rsidRPr="00733E2E">
        <w:rPr>
          <w:rFonts w:ascii="Arial Narrow" w:hAnsi="Arial Narrow"/>
          <w:sz w:val="24"/>
          <w:szCs w:val="24"/>
        </w:rPr>
        <w:t>.</w:t>
      </w:r>
    </w:p>
    <w:p w14:paraId="2771F72B" w14:textId="77777777" w:rsidR="00C15322" w:rsidRPr="00733E2E" w:rsidRDefault="00C15322" w:rsidP="00C15322">
      <w:pPr>
        <w:rPr>
          <w:rFonts w:ascii="Arial Narrow" w:hAnsi="Arial Narrow"/>
          <w:sz w:val="24"/>
          <w:szCs w:val="24"/>
        </w:rPr>
      </w:pPr>
    </w:p>
    <w:p w14:paraId="5A23FD78" w14:textId="77777777"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t>Specifieke regels voor de verwerking van gegevens</w:t>
      </w:r>
    </w:p>
    <w:p w14:paraId="31BFBE0F" w14:textId="77777777" w:rsidR="00C15322" w:rsidRPr="00733E2E" w:rsidRDefault="00C15322" w:rsidP="00BE1523">
      <w:pPr>
        <w:numPr>
          <w:ilvl w:val="0"/>
          <w:numId w:val="10"/>
        </w:numPr>
        <w:rPr>
          <w:rFonts w:ascii="Arial Narrow" w:hAnsi="Arial Narrow"/>
          <w:sz w:val="24"/>
          <w:szCs w:val="24"/>
        </w:rPr>
      </w:pPr>
      <w:r w:rsidRPr="00733E2E">
        <w:rPr>
          <w:rFonts w:ascii="Arial Narrow" w:hAnsi="Arial Narrow"/>
          <w:sz w:val="24"/>
          <w:szCs w:val="24"/>
        </w:rPr>
        <w:t>Voor verwerking van zorggegevens is uitdrukkelijke toestemming</w:t>
      </w:r>
      <w:r w:rsidRPr="00733E2E">
        <w:rPr>
          <w:rFonts w:ascii="Arial Narrow" w:hAnsi="Arial Narrow"/>
          <w:sz w:val="24"/>
          <w:szCs w:val="24"/>
          <w:vertAlign w:val="superscript"/>
        </w:rPr>
        <w:footnoteReference w:customMarkFollows="1" w:id="6"/>
        <w:t>1</w:t>
      </w:r>
      <w:r w:rsidR="001D0224" w:rsidRPr="00733E2E">
        <w:rPr>
          <w:rFonts w:ascii="Arial Narrow" w:hAnsi="Arial Narrow"/>
          <w:sz w:val="24"/>
          <w:szCs w:val="24"/>
          <w:vertAlign w:val="superscript"/>
        </w:rPr>
        <w:t>0</w:t>
      </w:r>
      <w:r w:rsidRPr="00733E2E">
        <w:rPr>
          <w:rFonts w:ascii="Arial Narrow" w:hAnsi="Arial Narrow"/>
          <w:sz w:val="24"/>
          <w:szCs w:val="24"/>
        </w:rPr>
        <w:t xml:space="preserve"> van de betrokkene vereist, tenzij het een geval betreft als genoemd in de leden 2 of 6 of indien verstrekking noodzakelijk is ter uitvoering van een wettelijk voorschrift.</w:t>
      </w:r>
    </w:p>
    <w:p w14:paraId="23EB1AA5" w14:textId="77777777" w:rsidR="00C15322" w:rsidRPr="00733E2E" w:rsidRDefault="00C15322" w:rsidP="00BE1523">
      <w:pPr>
        <w:numPr>
          <w:ilvl w:val="0"/>
          <w:numId w:val="10"/>
        </w:numPr>
        <w:rPr>
          <w:rFonts w:ascii="Arial Narrow" w:hAnsi="Arial Narrow"/>
          <w:sz w:val="24"/>
          <w:szCs w:val="24"/>
        </w:rPr>
      </w:pPr>
      <w:r w:rsidRPr="00733E2E">
        <w:rPr>
          <w:rFonts w:ascii="Arial Narrow" w:hAnsi="Arial Narrow"/>
          <w:sz w:val="24"/>
          <w:szCs w:val="24"/>
        </w:rPr>
        <w:t>Zonder toestemming van de betrokkene kunnen - met inachtneming van het derde lid - door de verantwoordelijke persoonsgegevens betreffende de gezondheid worden verstrekt aan:</w:t>
      </w:r>
    </w:p>
    <w:p w14:paraId="0D69F394" w14:textId="77777777" w:rsidR="00C15322" w:rsidRPr="00733E2E" w:rsidRDefault="00C15322" w:rsidP="00BE1523">
      <w:pPr>
        <w:numPr>
          <w:ilvl w:val="0"/>
          <w:numId w:val="22"/>
        </w:numPr>
        <w:rPr>
          <w:rFonts w:ascii="Arial Narrow" w:hAnsi="Arial Narrow"/>
          <w:sz w:val="24"/>
          <w:szCs w:val="24"/>
        </w:rPr>
      </w:pPr>
      <w:r w:rsidRPr="00733E2E">
        <w:rPr>
          <w:rFonts w:ascii="Arial Narrow" w:hAnsi="Arial Narrow"/>
          <w:sz w:val="24"/>
          <w:szCs w:val="24"/>
        </w:rPr>
        <w:t>hulpverleners, instellingen of voorzieningen voor gezondheidszorg of maatschappelijke dienstverlening voor zover dat noodzakelijk is met het oog op een goede behandeling of verzorging van de betrokkene; dan wel met het oog op het beheer van de organisatie van de verantwoordelijke;</w:t>
      </w:r>
    </w:p>
    <w:p w14:paraId="34B21AC1" w14:textId="77777777" w:rsidR="00C15322" w:rsidRPr="00733E2E" w:rsidRDefault="00C15322" w:rsidP="00BE1523">
      <w:pPr>
        <w:numPr>
          <w:ilvl w:val="0"/>
          <w:numId w:val="22"/>
        </w:numPr>
        <w:rPr>
          <w:rFonts w:ascii="Arial Narrow" w:hAnsi="Arial Narrow"/>
          <w:sz w:val="24"/>
          <w:szCs w:val="24"/>
        </w:rPr>
      </w:pPr>
      <w:r w:rsidRPr="00733E2E">
        <w:rPr>
          <w:rFonts w:ascii="Arial Narrow" w:hAnsi="Arial Narrow"/>
          <w:sz w:val="24"/>
          <w:szCs w:val="24"/>
        </w:rPr>
        <w:t>verzekeraars voor zover dat noodzakelijk is voor de beoordeling van het door de verzekeringsinstelling te verzekeren risico met uitsluiting van lid 4 en de betrokkene geen bezwaar heeft gemaakt, dan wel voor zover dat noodzakelijk is voor de uitvoering van de verzekeringsovereenkomst.</w:t>
      </w:r>
    </w:p>
    <w:p w14:paraId="2FB93B7A" w14:textId="77777777" w:rsidR="00C15322" w:rsidRPr="00733E2E" w:rsidRDefault="00C15322" w:rsidP="00BE1523">
      <w:pPr>
        <w:numPr>
          <w:ilvl w:val="0"/>
          <w:numId w:val="11"/>
        </w:numPr>
        <w:rPr>
          <w:rFonts w:ascii="Arial Narrow" w:hAnsi="Arial Narrow"/>
          <w:sz w:val="24"/>
          <w:szCs w:val="24"/>
        </w:rPr>
      </w:pPr>
      <w:r w:rsidRPr="00733E2E">
        <w:rPr>
          <w:rFonts w:ascii="Arial Narrow" w:hAnsi="Arial Narrow"/>
          <w:sz w:val="24"/>
          <w:szCs w:val="24"/>
        </w:rPr>
        <w:t>De persoonsgegevens worden alleen verstrekt aan personen die uit hoofde van ambt, beroep of wettelijk voorschrift dan wel krachtens een overeenkomst tot geheimhouding zijn verplicht.</w:t>
      </w:r>
    </w:p>
    <w:p w14:paraId="702B773B" w14:textId="77777777" w:rsidR="00C15322" w:rsidRPr="00733E2E" w:rsidRDefault="00C15322" w:rsidP="00BE1523">
      <w:pPr>
        <w:numPr>
          <w:ilvl w:val="0"/>
          <w:numId w:val="11"/>
        </w:numPr>
        <w:rPr>
          <w:rFonts w:ascii="Arial Narrow" w:hAnsi="Arial Narrow"/>
          <w:sz w:val="24"/>
          <w:szCs w:val="24"/>
        </w:rPr>
      </w:pPr>
      <w:r w:rsidRPr="00733E2E">
        <w:rPr>
          <w:rFonts w:ascii="Arial Narrow" w:hAnsi="Arial Narrow"/>
          <w:sz w:val="24"/>
          <w:szCs w:val="24"/>
        </w:rPr>
        <w:t xml:space="preserve">Onverminderd eventuele wettelijke voorschriften </w:t>
      </w:r>
      <w:proofErr w:type="spellStart"/>
      <w:r w:rsidRPr="00733E2E">
        <w:rPr>
          <w:rFonts w:ascii="Arial Narrow" w:hAnsi="Arial Narrow"/>
          <w:sz w:val="24"/>
          <w:szCs w:val="24"/>
        </w:rPr>
        <w:t>terzake</w:t>
      </w:r>
      <w:proofErr w:type="spellEnd"/>
      <w:r w:rsidRPr="00733E2E">
        <w:rPr>
          <w:rFonts w:ascii="Arial Narrow" w:hAnsi="Arial Narrow"/>
          <w:sz w:val="24"/>
          <w:szCs w:val="24"/>
        </w:rPr>
        <w:t xml:space="preserve"> hebben slechts toegang tot de gegevensverwerking de beroepsbeoefenaar die deze gegevens heeft verzameld of diens waarnemer. Voorts hebben toegang tot de gegevensverwerking de verantwoordelijke en de bewerker persoonsgegevens voor zover dat met het oog op een goede behandeling of verzorging dan wel het beheer noodzakelijk is.</w:t>
      </w:r>
    </w:p>
    <w:p w14:paraId="21A0ACE6" w14:textId="4BC42EA3" w:rsidR="00C15322" w:rsidRPr="00733E2E" w:rsidRDefault="00C15322" w:rsidP="00BE1523">
      <w:pPr>
        <w:numPr>
          <w:ilvl w:val="0"/>
          <w:numId w:val="11"/>
        </w:numPr>
        <w:rPr>
          <w:rFonts w:ascii="Arial Narrow" w:hAnsi="Arial Narrow"/>
          <w:sz w:val="24"/>
          <w:szCs w:val="24"/>
        </w:rPr>
      </w:pPr>
      <w:r w:rsidRPr="00733E2E">
        <w:rPr>
          <w:rFonts w:ascii="Arial Narrow" w:hAnsi="Arial Narrow"/>
          <w:sz w:val="24"/>
          <w:szCs w:val="24"/>
        </w:rPr>
        <w:t>Indien persoonsgegevens zodanig zijn geanonimiseerd dat zij redelijkerwijs niet herleidbaar zijn, kan de verantwoordelijke besluiten deze te verstrekken ten behoeve van doeleinden die verenigbaar zijn met het doel van de gegevensverwerking.</w:t>
      </w:r>
    </w:p>
    <w:p w14:paraId="0026B8E0" w14:textId="77777777" w:rsidR="00A81150" w:rsidRPr="00733E2E" w:rsidRDefault="00A81150" w:rsidP="00C15322">
      <w:pPr>
        <w:rPr>
          <w:rFonts w:ascii="Arial Narrow" w:hAnsi="Arial Narrow"/>
          <w:sz w:val="24"/>
          <w:szCs w:val="24"/>
        </w:rPr>
      </w:pPr>
    </w:p>
    <w:p w14:paraId="688F17FA" w14:textId="77777777"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lastRenderedPageBreak/>
        <w:t>Recht op inzage en afschrift van opgenomen persoonsgegevens</w:t>
      </w:r>
    </w:p>
    <w:p w14:paraId="5497D146" w14:textId="77777777" w:rsidR="00C15322" w:rsidRPr="00733E2E" w:rsidRDefault="00C15322" w:rsidP="00BE1523">
      <w:pPr>
        <w:numPr>
          <w:ilvl w:val="0"/>
          <w:numId w:val="12"/>
        </w:numPr>
        <w:rPr>
          <w:rFonts w:ascii="Arial Narrow" w:hAnsi="Arial Narrow"/>
          <w:sz w:val="24"/>
          <w:szCs w:val="24"/>
        </w:rPr>
      </w:pPr>
      <w:r w:rsidRPr="00733E2E">
        <w:rPr>
          <w:rFonts w:ascii="Arial Narrow" w:hAnsi="Arial Narrow"/>
          <w:sz w:val="24"/>
          <w:szCs w:val="24"/>
        </w:rPr>
        <w:t>De betrokkene heeft het recht kennis te nemen van de op zijn persoon betrekking hebbende verwerkte gegevens.</w:t>
      </w:r>
    </w:p>
    <w:p w14:paraId="5F445188" w14:textId="77777777" w:rsidR="00C15322" w:rsidRPr="00733E2E" w:rsidRDefault="00C15322" w:rsidP="00BE1523">
      <w:pPr>
        <w:numPr>
          <w:ilvl w:val="0"/>
          <w:numId w:val="12"/>
        </w:numPr>
        <w:rPr>
          <w:rFonts w:ascii="Arial Narrow" w:hAnsi="Arial Narrow"/>
          <w:sz w:val="24"/>
          <w:szCs w:val="24"/>
        </w:rPr>
      </w:pPr>
      <w:r w:rsidRPr="00733E2E">
        <w:rPr>
          <w:rFonts w:ascii="Arial Narrow" w:hAnsi="Arial Narrow"/>
          <w:sz w:val="24"/>
          <w:szCs w:val="24"/>
        </w:rPr>
        <w:t>De gevraagde inzage en of het gevraagde afschrift zal zo spoedig mogelijk, doch uiterlijk binnen vier weken, plaatsvinden respectievelijk worden verstrekt.</w:t>
      </w:r>
    </w:p>
    <w:p w14:paraId="5AF8A5D9" w14:textId="77777777" w:rsidR="00C15322" w:rsidRPr="00733E2E" w:rsidRDefault="00C15322" w:rsidP="00BE1523">
      <w:pPr>
        <w:numPr>
          <w:ilvl w:val="0"/>
          <w:numId w:val="12"/>
        </w:numPr>
        <w:rPr>
          <w:rFonts w:ascii="Arial Narrow" w:hAnsi="Arial Narrow"/>
          <w:sz w:val="24"/>
          <w:szCs w:val="24"/>
        </w:rPr>
      </w:pPr>
      <w:r w:rsidRPr="00733E2E">
        <w:rPr>
          <w:rFonts w:ascii="Arial Narrow" w:hAnsi="Arial Narrow"/>
          <w:sz w:val="24"/>
          <w:szCs w:val="24"/>
        </w:rPr>
        <w:t>Een mogelijke beperkingsgrond voor inzage en afschrift kunnen zijn gewichtige belangen van anderen dan de verzoeker, de verantwoordelijke daaronder begrepen.</w:t>
      </w:r>
    </w:p>
    <w:p w14:paraId="0FFF4EB3" w14:textId="77777777" w:rsidR="00C15322" w:rsidRPr="00733E2E" w:rsidRDefault="00C15322" w:rsidP="00BE1523">
      <w:pPr>
        <w:numPr>
          <w:ilvl w:val="0"/>
          <w:numId w:val="12"/>
        </w:numPr>
        <w:rPr>
          <w:rFonts w:ascii="Arial Narrow" w:hAnsi="Arial Narrow"/>
          <w:sz w:val="24"/>
          <w:szCs w:val="24"/>
        </w:rPr>
      </w:pPr>
      <w:r w:rsidRPr="00733E2E">
        <w:rPr>
          <w:rFonts w:ascii="Arial Narrow" w:hAnsi="Arial Narrow"/>
          <w:sz w:val="24"/>
          <w:szCs w:val="24"/>
        </w:rPr>
        <w:t>Voor de verstrekking van een afschrift mag een redelijke vergoeding in rekening worden gebracht.</w:t>
      </w:r>
    </w:p>
    <w:p w14:paraId="507AECD6" w14:textId="77777777" w:rsidR="00C15322" w:rsidRPr="00733E2E" w:rsidRDefault="00C15322" w:rsidP="00C15322">
      <w:pPr>
        <w:rPr>
          <w:rFonts w:ascii="Arial Narrow" w:hAnsi="Arial Narrow"/>
          <w:b/>
          <w:sz w:val="24"/>
          <w:szCs w:val="24"/>
        </w:rPr>
      </w:pPr>
    </w:p>
    <w:p w14:paraId="16DCB658" w14:textId="77777777"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t xml:space="preserve">Recht op aanvulling, correctie of verwijdering van opgenomen persoonsgegevens </w:t>
      </w:r>
    </w:p>
    <w:p w14:paraId="2C4C1753" w14:textId="77777777" w:rsidR="00C15322" w:rsidRPr="00733E2E" w:rsidRDefault="00C15322" w:rsidP="00BE1523">
      <w:pPr>
        <w:numPr>
          <w:ilvl w:val="0"/>
          <w:numId w:val="13"/>
        </w:numPr>
        <w:rPr>
          <w:rFonts w:ascii="Arial Narrow" w:hAnsi="Arial Narrow"/>
          <w:sz w:val="24"/>
          <w:szCs w:val="24"/>
        </w:rPr>
      </w:pPr>
      <w:r w:rsidRPr="00733E2E">
        <w:rPr>
          <w:rFonts w:ascii="Arial Narrow" w:hAnsi="Arial Narrow"/>
          <w:sz w:val="24"/>
          <w:szCs w:val="24"/>
        </w:rPr>
        <w:t>Desgevraagd worden de opgenomen gegevens aangevuld met een door de betrokkene afgegeven verklaring met betrekking tot de opgenomen gegevens.</w:t>
      </w:r>
    </w:p>
    <w:p w14:paraId="7E279E52" w14:textId="77777777" w:rsidR="00C15322" w:rsidRPr="00733E2E" w:rsidRDefault="00C15322" w:rsidP="00BE1523">
      <w:pPr>
        <w:numPr>
          <w:ilvl w:val="0"/>
          <w:numId w:val="13"/>
        </w:numPr>
        <w:rPr>
          <w:rFonts w:ascii="Arial Narrow" w:hAnsi="Arial Narrow"/>
          <w:sz w:val="24"/>
          <w:szCs w:val="24"/>
        </w:rPr>
      </w:pPr>
      <w:r w:rsidRPr="00733E2E">
        <w:rPr>
          <w:rFonts w:ascii="Arial Narrow" w:hAnsi="Arial Narrow"/>
          <w:sz w:val="24"/>
          <w:szCs w:val="24"/>
        </w:rPr>
        <w:t>De betrokkene kan verzoeken om correctie van op hem betrekking hebbende gegevens indien deze feitelijk onjuist, voor het doel van de verwerking onvolledig of niet ter zake dienend zijn, dan wel in strijd met een wettelijk voorschrift, in de verwerking voorkomen.</w:t>
      </w:r>
    </w:p>
    <w:p w14:paraId="50F1A174" w14:textId="77777777" w:rsidR="00C15322" w:rsidRPr="00733E2E" w:rsidRDefault="00C15322" w:rsidP="00BE1523">
      <w:pPr>
        <w:numPr>
          <w:ilvl w:val="0"/>
          <w:numId w:val="13"/>
        </w:numPr>
        <w:rPr>
          <w:rFonts w:ascii="Arial Narrow" w:hAnsi="Arial Narrow"/>
          <w:sz w:val="24"/>
          <w:szCs w:val="24"/>
        </w:rPr>
      </w:pPr>
      <w:r w:rsidRPr="00733E2E">
        <w:rPr>
          <w:rFonts w:ascii="Arial Narrow" w:hAnsi="Arial Narrow"/>
          <w:sz w:val="24"/>
          <w:szCs w:val="24"/>
        </w:rPr>
        <w:t>De verantwoordelijke draagt zorg dat een beslissing tot correctie zo spoedig mogelijk wordt uitgevoerd.</w:t>
      </w:r>
    </w:p>
    <w:p w14:paraId="60CBCE1C" w14:textId="3959B756" w:rsidR="00C15322" w:rsidRPr="00733E2E" w:rsidRDefault="00C15322" w:rsidP="00BE1523">
      <w:pPr>
        <w:numPr>
          <w:ilvl w:val="0"/>
          <w:numId w:val="13"/>
        </w:numPr>
        <w:rPr>
          <w:rFonts w:ascii="Arial Narrow" w:hAnsi="Arial Narrow"/>
          <w:sz w:val="24"/>
          <w:szCs w:val="24"/>
        </w:rPr>
      </w:pPr>
      <w:r w:rsidRPr="00733E2E">
        <w:rPr>
          <w:rFonts w:ascii="Arial Narrow" w:hAnsi="Arial Narrow"/>
          <w:sz w:val="24"/>
          <w:szCs w:val="24"/>
        </w:rPr>
        <w:t>De betrokkene kan verzoeken om verwijdering van op hem betrekking hebbende gegevens.</w:t>
      </w:r>
      <w:r w:rsidR="00BA6614" w:rsidRPr="00733E2E">
        <w:rPr>
          <w:rFonts w:ascii="Arial Narrow" w:hAnsi="Arial Narrow"/>
          <w:sz w:val="24"/>
          <w:szCs w:val="24"/>
        </w:rPr>
        <w:t xml:space="preserve"> De gegevens worden per direct verwijderd uit de gebuikte </w:t>
      </w:r>
      <w:r w:rsidR="00B53187" w:rsidRPr="00733E2E">
        <w:rPr>
          <w:rFonts w:ascii="Arial Narrow" w:hAnsi="Arial Narrow"/>
          <w:sz w:val="24"/>
          <w:szCs w:val="24"/>
        </w:rPr>
        <w:t>systemen</w:t>
      </w:r>
      <w:r w:rsidR="00BA6614" w:rsidRPr="00733E2E">
        <w:rPr>
          <w:rFonts w:ascii="Arial Narrow" w:hAnsi="Arial Narrow"/>
          <w:sz w:val="24"/>
          <w:szCs w:val="24"/>
        </w:rPr>
        <w:t xml:space="preserve">  van WPW. </w:t>
      </w:r>
    </w:p>
    <w:p w14:paraId="212FBE1E" w14:textId="77777777" w:rsidR="00C15322" w:rsidRPr="00733E2E" w:rsidRDefault="00C15322" w:rsidP="00BE1523">
      <w:pPr>
        <w:numPr>
          <w:ilvl w:val="0"/>
          <w:numId w:val="13"/>
        </w:numPr>
        <w:rPr>
          <w:rFonts w:ascii="Arial Narrow" w:hAnsi="Arial Narrow"/>
          <w:sz w:val="24"/>
          <w:szCs w:val="24"/>
        </w:rPr>
      </w:pPr>
      <w:r w:rsidRPr="00733E2E">
        <w:rPr>
          <w:rFonts w:ascii="Arial Narrow" w:hAnsi="Arial Narrow"/>
          <w:sz w:val="24"/>
          <w:szCs w:val="24"/>
        </w:rPr>
        <w:t>De verantwoordelijke verwijdert</w:t>
      </w:r>
      <w:r w:rsidRPr="00733E2E">
        <w:rPr>
          <w:rFonts w:ascii="Arial Narrow" w:hAnsi="Arial Narrow"/>
          <w:sz w:val="24"/>
          <w:szCs w:val="24"/>
          <w:vertAlign w:val="superscript"/>
        </w:rPr>
        <w:footnoteReference w:customMarkFollows="1" w:id="7"/>
        <w:t>1</w:t>
      </w:r>
      <w:r w:rsidR="00981866" w:rsidRPr="00733E2E">
        <w:rPr>
          <w:rFonts w:ascii="Arial Narrow" w:hAnsi="Arial Narrow"/>
          <w:sz w:val="24"/>
          <w:szCs w:val="24"/>
          <w:vertAlign w:val="superscript"/>
        </w:rPr>
        <w:t>2</w:t>
      </w:r>
      <w:r w:rsidRPr="00733E2E">
        <w:rPr>
          <w:rFonts w:ascii="Arial Narrow" w:hAnsi="Arial Narrow"/>
          <w:sz w:val="24"/>
          <w:szCs w:val="24"/>
        </w:rPr>
        <w:t xml:space="preserve"> de gegevens binnen drie maanden na een daartoe strekkend verzoek van de betrokkene, tenzij redelijkerwijs aannemelijk is dat de bewaring van aanmerkelijk belang is voor een ander dan de betrokkene, alsmede voor zover bewaring op grond van een wettelijk voorschrift vereist is.</w:t>
      </w:r>
    </w:p>
    <w:p w14:paraId="3F9D49AF" w14:textId="77777777" w:rsidR="00C15322" w:rsidRPr="00733E2E" w:rsidRDefault="00C15322" w:rsidP="00C15322">
      <w:pPr>
        <w:rPr>
          <w:rFonts w:ascii="Arial Narrow" w:hAnsi="Arial Narrow"/>
          <w:sz w:val="24"/>
          <w:szCs w:val="24"/>
        </w:rPr>
      </w:pPr>
    </w:p>
    <w:p w14:paraId="10208EAD" w14:textId="77777777" w:rsidR="00C15322" w:rsidRPr="00733E2E" w:rsidRDefault="00C15322" w:rsidP="00C15322">
      <w:pPr>
        <w:rPr>
          <w:rFonts w:ascii="Arial Narrow" w:hAnsi="Arial Narrow"/>
          <w:sz w:val="24"/>
          <w:szCs w:val="24"/>
          <w:u w:val="single"/>
          <w:lang w:val="en-US"/>
        </w:rPr>
      </w:pPr>
      <w:proofErr w:type="spellStart"/>
      <w:r w:rsidRPr="00733E2E">
        <w:rPr>
          <w:rFonts w:ascii="Arial Narrow" w:hAnsi="Arial Narrow"/>
          <w:sz w:val="24"/>
          <w:szCs w:val="24"/>
          <w:u w:val="single"/>
          <w:lang w:val="en-US"/>
        </w:rPr>
        <w:t>Bewaren</w:t>
      </w:r>
      <w:proofErr w:type="spellEnd"/>
      <w:r w:rsidRPr="00733E2E">
        <w:rPr>
          <w:rFonts w:ascii="Arial Narrow" w:hAnsi="Arial Narrow"/>
          <w:sz w:val="24"/>
          <w:szCs w:val="24"/>
          <w:u w:val="single"/>
          <w:lang w:val="en-US"/>
        </w:rPr>
        <w:t xml:space="preserve"> van </w:t>
      </w:r>
      <w:proofErr w:type="spellStart"/>
      <w:r w:rsidRPr="00733E2E">
        <w:rPr>
          <w:rFonts w:ascii="Arial Narrow" w:hAnsi="Arial Narrow"/>
          <w:sz w:val="24"/>
          <w:szCs w:val="24"/>
          <w:u w:val="single"/>
          <w:lang w:val="en-US"/>
        </w:rPr>
        <w:t>gegevens</w:t>
      </w:r>
      <w:proofErr w:type="spellEnd"/>
      <w:r w:rsidRPr="00733E2E">
        <w:rPr>
          <w:rFonts w:ascii="Arial Narrow" w:hAnsi="Arial Narrow"/>
          <w:sz w:val="24"/>
          <w:szCs w:val="24"/>
          <w:u w:val="single"/>
          <w:lang w:val="en-US"/>
        </w:rPr>
        <w:t xml:space="preserve"> </w:t>
      </w:r>
    </w:p>
    <w:p w14:paraId="4C0E3CFE" w14:textId="77777777" w:rsidR="00C15322" w:rsidRPr="00733E2E" w:rsidRDefault="00C15322" w:rsidP="00BE1523">
      <w:pPr>
        <w:numPr>
          <w:ilvl w:val="0"/>
          <w:numId w:val="14"/>
        </w:numPr>
        <w:rPr>
          <w:rFonts w:ascii="Arial Narrow" w:hAnsi="Arial Narrow"/>
          <w:sz w:val="24"/>
          <w:szCs w:val="24"/>
        </w:rPr>
      </w:pPr>
      <w:r w:rsidRPr="00733E2E">
        <w:rPr>
          <w:rFonts w:ascii="Arial Narrow" w:hAnsi="Arial Narrow"/>
          <w:sz w:val="24"/>
          <w:szCs w:val="24"/>
        </w:rPr>
        <w:t>De verantwoordelijke stelt vast hoe lang de opgenomen persoonsgegevens bewaard blijven. Deze bewaartermijn is:</w:t>
      </w:r>
    </w:p>
    <w:p w14:paraId="5946B450" w14:textId="77777777" w:rsidR="00C15322" w:rsidRPr="00733E2E" w:rsidRDefault="00C15322" w:rsidP="00BE1523">
      <w:pPr>
        <w:numPr>
          <w:ilvl w:val="0"/>
          <w:numId w:val="23"/>
        </w:numPr>
        <w:rPr>
          <w:rFonts w:ascii="Arial Narrow" w:hAnsi="Arial Narrow"/>
          <w:sz w:val="24"/>
          <w:szCs w:val="24"/>
        </w:rPr>
      </w:pPr>
      <w:r w:rsidRPr="00733E2E">
        <w:rPr>
          <w:rFonts w:ascii="Arial Narrow" w:hAnsi="Arial Narrow"/>
          <w:sz w:val="24"/>
          <w:szCs w:val="24"/>
        </w:rPr>
        <w:t xml:space="preserve">voor medische en zorggegevens in beginsel </w:t>
      </w:r>
      <w:r w:rsidR="007535DC" w:rsidRPr="00733E2E">
        <w:rPr>
          <w:rFonts w:ascii="Arial Narrow" w:hAnsi="Arial Narrow"/>
          <w:sz w:val="24"/>
          <w:szCs w:val="24"/>
        </w:rPr>
        <w:t>tien jaren</w:t>
      </w:r>
      <w:r w:rsidRPr="00733E2E">
        <w:rPr>
          <w:rFonts w:ascii="Arial Narrow" w:hAnsi="Arial Narrow"/>
          <w:sz w:val="24"/>
          <w:szCs w:val="24"/>
        </w:rPr>
        <w:t xml:space="preserve">, te rekenen vanaf het tijdstip waarop zij zijn vervaardigd, of zoveel langer als redelijkerwijs uit de zorg van een goed hulpverlener </w:t>
      </w:r>
      <w:proofErr w:type="spellStart"/>
      <w:r w:rsidRPr="00733E2E">
        <w:rPr>
          <w:rFonts w:ascii="Arial Narrow" w:hAnsi="Arial Narrow"/>
          <w:sz w:val="24"/>
          <w:szCs w:val="24"/>
        </w:rPr>
        <w:t>casu</w:t>
      </w:r>
      <w:proofErr w:type="spellEnd"/>
      <w:r w:rsidRPr="00733E2E">
        <w:rPr>
          <w:rFonts w:ascii="Arial Narrow" w:hAnsi="Arial Narrow"/>
          <w:sz w:val="24"/>
          <w:szCs w:val="24"/>
        </w:rPr>
        <w:t xml:space="preserve"> quo de verantwoordelijke voortvloeit;</w:t>
      </w:r>
    </w:p>
    <w:p w14:paraId="08804B51" w14:textId="77777777" w:rsidR="00C15322" w:rsidRPr="00733E2E" w:rsidRDefault="00C15322" w:rsidP="00BE1523">
      <w:pPr>
        <w:numPr>
          <w:ilvl w:val="0"/>
          <w:numId w:val="23"/>
        </w:numPr>
        <w:rPr>
          <w:rFonts w:ascii="Arial Narrow" w:hAnsi="Arial Narrow"/>
          <w:sz w:val="24"/>
          <w:szCs w:val="24"/>
        </w:rPr>
      </w:pPr>
      <w:r w:rsidRPr="00733E2E">
        <w:rPr>
          <w:rFonts w:ascii="Arial Narrow" w:hAnsi="Arial Narrow"/>
          <w:sz w:val="24"/>
          <w:szCs w:val="24"/>
        </w:rPr>
        <w:t xml:space="preserve">gegevens van niet medische aard worden niet langer bewaard dan noodzakelijk voor de verwezenlijking van de doeleinden waarvoor zij worden verzameld of vervolgens worden verwerkt, tenzij geanonimiseerd of </w:t>
      </w:r>
      <w:proofErr w:type="spellStart"/>
      <w:r w:rsidRPr="00733E2E">
        <w:rPr>
          <w:rFonts w:ascii="Arial Narrow" w:hAnsi="Arial Narrow"/>
          <w:sz w:val="24"/>
          <w:szCs w:val="24"/>
        </w:rPr>
        <w:t>voorzover</w:t>
      </w:r>
      <w:proofErr w:type="spellEnd"/>
      <w:r w:rsidRPr="00733E2E">
        <w:rPr>
          <w:rFonts w:ascii="Arial Narrow" w:hAnsi="Arial Narrow"/>
          <w:sz w:val="24"/>
          <w:szCs w:val="24"/>
        </w:rPr>
        <w:t xml:space="preserve"> ze uitsluitend voor historische, statistische of wetenschappelijke doeleinden worden bewaard.</w:t>
      </w:r>
    </w:p>
    <w:p w14:paraId="3CD60545" w14:textId="77777777" w:rsidR="00C15322" w:rsidRPr="00733E2E" w:rsidRDefault="00C15322" w:rsidP="00C15322">
      <w:pPr>
        <w:rPr>
          <w:rFonts w:ascii="Arial Narrow" w:hAnsi="Arial Narrow"/>
          <w:sz w:val="24"/>
          <w:szCs w:val="24"/>
        </w:rPr>
      </w:pPr>
    </w:p>
    <w:p w14:paraId="2963251B" w14:textId="78905992" w:rsidR="00322C83" w:rsidRPr="00733E2E" w:rsidRDefault="00322C83" w:rsidP="00BE1523">
      <w:pPr>
        <w:numPr>
          <w:ilvl w:val="0"/>
          <w:numId w:val="14"/>
        </w:numPr>
        <w:rPr>
          <w:rFonts w:ascii="Arial Narrow" w:hAnsi="Arial Narrow"/>
          <w:sz w:val="24"/>
          <w:szCs w:val="24"/>
        </w:rPr>
      </w:pPr>
      <w:r w:rsidRPr="00733E2E">
        <w:rPr>
          <w:rFonts w:ascii="Arial Narrow" w:hAnsi="Arial Narrow"/>
          <w:sz w:val="24"/>
          <w:szCs w:val="24"/>
        </w:rPr>
        <w:t xml:space="preserve">Het bewaren van de gegevens vervalt indien een klant, vrijwilliger, </w:t>
      </w:r>
      <w:r w:rsidR="00B53187" w:rsidRPr="00733E2E">
        <w:rPr>
          <w:rFonts w:ascii="Arial Narrow" w:hAnsi="Arial Narrow"/>
          <w:sz w:val="24"/>
          <w:szCs w:val="24"/>
        </w:rPr>
        <w:t>cliënt</w:t>
      </w:r>
      <w:r w:rsidRPr="00733E2E">
        <w:rPr>
          <w:rFonts w:ascii="Arial Narrow" w:hAnsi="Arial Narrow"/>
          <w:sz w:val="24"/>
          <w:szCs w:val="24"/>
        </w:rPr>
        <w:t xml:space="preserve"> een beroep doet op het recht op vergetelheid. </w:t>
      </w:r>
    </w:p>
    <w:p w14:paraId="7994ED4C" w14:textId="77021D2F" w:rsidR="00C15322" w:rsidRPr="00733E2E" w:rsidRDefault="00C15322" w:rsidP="00BE1523">
      <w:pPr>
        <w:numPr>
          <w:ilvl w:val="0"/>
          <w:numId w:val="14"/>
        </w:numPr>
        <w:rPr>
          <w:rFonts w:ascii="Arial Narrow" w:hAnsi="Arial Narrow"/>
          <w:sz w:val="24"/>
          <w:szCs w:val="24"/>
        </w:rPr>
      </w:pPr>
      <w:r w:rsidRPr="00733E2E">
        <w:rPr>
          <w:rFonts w:ascii="Arial Narrow" w:hAnsi="Arial Narrow"/>
          <w:sz w:val="24"/>
          <w:szCs w:val="24"/>
        </w:rPr>
        <w:t>Indien de bewaartermijn van de zorggegevens is verstreken of de betrokkene doet een verzoek tot verwijdering voor het verstrijken van de bewaartermijn, worden de desbetreffende medische persoonsgegevens verwijderd, zulks binnen een termijn van drie maanden.</w:t>
      </w:r>
    </w:p>
    <w:p w14:paraId="61607684" w14:textId="1BEDB886" w:rsidR="00C15322" w:rsidRPr="00733E2E" w:rsidRDefault="00C15322" w:rsidP="00BE1523">
      <w:pPr>
        <w:numPr>
          <w:ilvl w:val="0"/>
          <w:numId w:val="14"/>
        </w:numPr>
        <w:rPr>
          <w:rFonts w:ascii="Arial Narrow" w:hAnsi="Arial Narrow"/>
          <w:sz w:val="24"/>
          <w:szCs w:val="24"/>
        </w:rPr>
      </w:pPr>
      <w:r w:rsidRPr="00733E2E">
        <w:rPr>
          <w:rFonts w:ascii="Arial Narrow" w:hAnsi="Arial Narrow"/>
          <w:sz w:val="24"/>
          <w:szCs w:val="24"/>
        </w:rPr>
        <w:t>Verwijdering blijft evenwel achterwege wanneer redelijkerwijs aannemelijk is dat de bewaring van aanmerkelijk belang is voor een ander dan de betrokkene, alsmede bewaring op grond van een wettelijk voorschrift vereist is of indien daarover tussen de betrokkene en de verantwoordelijke overeenstemming bestaat.</w:t>
      </w:r>
    </w:p>
    <w:p w14:paraId="4CAF942C" w14:textId="77777777" w:rsidR="00C15322" w:rsidRPr="00733E2E" w:rsidRDefault="00C15322" w:rsidP="00C15322">
      <w:pPr>
        <w:rPr>
          <w:rFonts w:ascii="Arial Narrow" w:hAnsi="Arial Narrow"/>
          <w:sz w:val="24"/>
          <w:szCs w:val="24"/>
        </w:rPr>
      </w:pPr>
    </w:p>
    <w:p w14:paraId="114F6E7E" w14:textId="4BB05139"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t>Klachten</w:t>
      </w:r>
    </w:p>
    <w:p w14:paraId="2F4E9D15" w14:textId="6C6E4F8B" w:rsidR="00C15322" w:rsidRPr="00733E2E" w:rsidRDefault="00C15322" w:rsidP="00C15322">
      <w:pPr>
        <w:rPr>
          <w:rFonts w:ascii="Arial Narrow" w:hAnsi="Arial Narrow"/>
          <w:sz w:val="24"/>
          <w:szCs w:val="24"/>
        </w:rPr>
      </w:pPr>
      <w:r w:rsidRPr="00733E2E">
        <w:rPr>
          <w:rFonts w:ascii="Arial Narrow" w:hAnsi="Arial Narrow"/>
          <w:sz w:val="24"/>
          <w:szCs w:val="24"/>
        </w:rPr>
        <w:lastRenderedPageBreak/>
        <w:t>Indien de betrokkene van mening is dat de bepalingen van dit reglement niet worden nageleefd of andere reden heeft tot klagen, kan hij</w:t>
      </w:r>
      <w:r w:rsidR="001510F5" w:rsidRPr="00733E2E">
        <w:rPr>
          <w:rFonts w:ascii="Arial Narrow" w:hAnsi="Arial Narrow"/>
          <w:sz w:val="24"/>
          <w:szCs w:val="24"/>
        </w:rPr>
        <w:t xml:space="preserve"> / zij</w:t>
      </w:r>
      <w:r w:rsidRPr="00733E2E">
        <w:rPr>
          <w:rFonts w:ascii="Arial Narrow" w:hAnsi="Arial Narrow"/>
          <w:sz w:val="24"/>
          <w:szCs w:val="24"/>
        </w:rPr>
        <w:t xml:space="preserve"> zich wenden tot:</w:t>
      </w:r>
    </w:p>
    <w:p w14:paraId="75ED0924" w14:textId="77777777" w:rsidR="00C15322" w:rsidRPr="00733E2E" w:rsidRDefault="00C15322" w:rsidP="00BE1523">
      <w:pPr>
        <w:numPr>
          <w:ilvl w:val="0"/>
          <w:numId w:val="16"/>
        </w:numPr>
        <w:rPr>
          <w:rFonts w:ascii="Arial Narrow" w:hAnsi="Arial Narrow"/>
          <w:sz w:val="24"/>
          <w:szCs w:val="24"/>
        </w:rPr>
      </w:pPr>
      <w:r w:rsidRPr="00733E2E">
        <w:rPr>
          <w:rFonts w:ascii="Arial Narrow" w:hAnsi="Arial Narrow"/>
          <w:sz w:val="24"/>
          <w:szCs w:val="24"/>
        </w:rPr>
        <w:t>de verantwoordelijke;</w:t>
      </w:r>
    </w:p>
    <w:p w14:paraId="2184941B" w14:textId="612823A3" w:rsidR="00C15322" w:rsidRPr="00733E2E" w:rsidRDefault="00C15322" w:rsidP="00BE1523">
      <w:pPr>
        <w:numPr>
          <w:ilvl w:val="0"/>
          <w:numId w:val="16"/>
        </w:numPr>
        <w:rPr>
          <w:rFonts w:ascii="Arial Narrow" w:hAnsi="Arial Narrow"/>
          <w:sz w:val="24"/>
          <w:szCs w:val="24"/>
        </w:rPr>
      </w:pPr>
      <w:r w:rsidRPr="00733E2E">
        <w:rPr>
          <w:rFonts w:ascii="Arial Narrow" w:hAnsi="Arial Narrow"/>
          <w:sz w:val="24"/>
          <w:szCs w:val="24"/>
        </w:rPr>
        <w:t>de binnen instelling functionerende regeling voor onafhankelijke klachtenbehandeling;</w:t>
      </w:r>
    </w:p>
    <w:p w14:paraId="5BEC1043" w14:textId="798919E9" w:rsidR="00006333" w:rsidRPr="00733E2E" w:rsidRDefault="00006333" w:rsidP="00BE1523">
      <w:pPr>
        <w:numPr>
          <w:ilvl w:val="0"/>
          <w:numId w:val="16"/>
        </w:numPr>
        <w:rPr>
          <w:rFonts w:ascii="Arial Narrow" w:hAnsi="Arial Narrow"/>
          <w:sz w:val="24"/>
          <w:szCs w:val="24"/>
        </w:rPr>
      </w:pPr>
      <w:r w:rsidRPr="00733E2E">
        <w:rPr>
          <w:rFonts w:ascii="Arial Narrow" w:hAnsi="Arial Narrow"/>
          <w:sz w:val="24"/>
          <w:szCs w:val="24"/>
        </w:rPr>
        <w:t>de functionaris van de gegevensbescherming</w:t>
      </w:r>
    </w:p>
    <w:p w14:paraId="7632842E" w14:textId="77777777" w:rsidR="00C15322" w:rsidRPr="00733E2E" w:rsidRDefault="00C15322" w:rsidP="00C15322">
      <w:pPr>
        <w:rPr>
          <w:rFonts w:ascii="Arial Narrow" w:hAnsi="Arial Narrow"/>
          <w:sz w:val="24"/>
          <w:szCs w:val="24"/>
        </w:rPr>
      </w:pPr>
    </w:p>
    <w:p w14:paraId="0B05D7A5" w14:textId="77777777" w:rsidR="00C15322" w:rsidRPr="00733E2E" w:rsidRDefault="00C15322" w:rsidP="00C15322">
      <w:pPr>
        <w:rPr>
          <w:rFonts w:ascii="Arial Narrow" w:hAnsi="Arial Narrow"/>
          <w:sz w:val="24"/>
          <w:szCs w:val="24"/>
          <w:u w:val="single"/>
        </w:rPr>
      </w:pPr>
      <w:r w:rsidRPr="00733E2E">
        <w:rPr>
          <w:rFonts w:ascii="Arial Narrow" w:hAnsi="Arial Narrow"/>
          <w:sz w:val="24"/>
          <w:szCs w:val="24"/>
          <w:u w:val="single"/>
        </w:rPr>
        <w:t>Wijzigingen, inwerkingtreding en inzage van dit reglement</w:t>
      </w:r>
    </w:p>
    <w:p w14:paraId="7A2E7D06" w14:textId="77777777" w:rsidR="00C15322" w:rsidRPr="00733E2E" w:rsidRDefault="00C15322" w:rsidP="00BE1523">
      <w:pPr>
        <w:numPr>
          <w:ilvl w:val="0"/>
          <w:numId w:val="17"/>
        </w:numPr>
        <w:rPr>
          <w:rFonts w:ascii="Arial Narrow" w:hAnsi="Arial Narrow"/>
          <w:sz w:val="24"/>
          <w:szCs w:val="24"/>
        </w:rPr>
      </w:pPr>
      <w:r w:rsidRPr="00733E2E">
        <w:rPr>
          <w:rFonts w:ascii="Arial Narrow" w:hAnsi="Arial Narrow"/>
          <w:sz w:val="24"/>
          <w:szCs w:val="24"/>
        </w:rPr>
        <w:t>Wijzigingen van dit reglement worden aangebracht door de verantwoordelijke.</w:t>
      </w:r>
    </w:p>
    <w:p w14:paraId="647F5633" w14:textId="77777777" w:rsidR="00C15322" w:rsidRPr="00733E2E" w:rsidRDefault="00C15322" w:rsidP="00BE1523">
      <w:pPr>
        <w:numPr>
          <w:ilvl w:val="0"/>
          <w:numId w:val="17"/>
        </w:numPr>
        <w:rPr>
          <w:rFonts w:ascii="Arial Narrow" w:hAnsi="Arial Narrow"/>
          <w:sz w:val="24"/>
          <w:szCs w:val="24"/>
        </w:rPr>
      </w:pPr>
      <w:r w:rsidRPr="00733E2E">
        <w:rPr>
          <w:rFonts w:ascii="Arial Narrow" w:hAnsi="Arial Narrow"/>
          <w:sz w:val="24"/>
          <w:szCs w:val="24"/>
        </w:rPr>
        <w:t>De wijzigingen in het reglement zijn van kracht vier weken nadat ze bekend zijn gemaakt aan betrokkenen.</w:t>
      </w:r>
    </w:p>
    <w:p w14:paraId="041AC8A9" w14:textId="53EB8C6A" w:rsidR="00C15322" w:rsidRPr="00733E2E" w:rsidRDefault="00C15322" w:rsidP="00BE1523">
      <w:pPr>
        <w:numPr>
          <w:ilvl w:val="0"/>
          <w:numId w:val="17"/>
        </w:numPr>
        <w:rPr>
          <w:rFonts w:ascii="Arial Narrow" w:hAnsi="Arial Narrow"/>
          <w:sz w:val="24"/>
          <w:szCs w:val="24"/>
        </w:rPr>
      </w:pPr>
      <w:r w:rsidRPr="00733E2E">
        <w:rPr>
          <w:rFonts w:ascii="Arial Narrow" w:hAnsi="Arial Narrow"/>
          <w:sz w:val="24"/>
          <w:szCs w:val="24"/>
        </w:rPr>
        <w:t xml:space="preserve">Dit reglement is per </w:t>
      </w:r>
      <w:r w:rsidR="002E6B37" w:rsidRPr="00733E2E">
        <w:rPr>
          <w:rFonts w:ascii="Arial Narrow" w:hAnsi="Arial Narrow"/>
          <w:sz w:val="24"/>
          <w:szCs w:val="24"/>
        </w:rPr>
        <w:t>25</w:t>
      </w:r>
      <w:r w:rsidR="00D73AA7" w:rsidRPr="00733E2E">
        <w:rPr>
          <w:rFonts w:ascii="Arial Narrow" w:hAnsi="Arial Narrow"/>
          <w:sz w:val="24"/>
          <w:szCs w:val="24"/>
        </w:rPr>
        <w:t xml:space="preserve"> mei </w:t>
      </w:r>
      <w:r w:rsidR="00B810ED" w:rsidRPr="00733E2E">
        <w:rPr>
          <w:rFonts w:ascii="Arial Narrow" w:hAnsi="Arial Narrow"/>
          <w:sz w:val="24"/>
          <w:szCs w:val="24"/>
        </w:rPr>
        <w:t xml:space="preserve"> 20</w:t>
      </w:r>
      <w:r w:rsidR="002E6B37" w:rsidRPr="00733E2E">
        <w:rPr>
          <w:rFonts w:ascii="Arial Narrow" w:hAnsi="Arial Narrow"/>
          <w:sz w:val="24"/>
          <w:szCs w:val="24"/>
        </w:rPr>
        <w:t>1</w:t>
      </w:r>
      <w:r w:rsidR="00D73AA7" w:rsidRPr="00733E2E">
        <w:rPr>
          <w:rFonts w:ascii="Arial Narrow" w:hAnsi="Arial Narrow"/>
          <w:sz w:val="24"/>
          <w:szCs w:val="24"/>
        </w:rPr>
        <w:t>8</w:t>
      </w:r>
      <w:r w:rsidRPr="00733E2E">
        <w:rPr>
          <w:rFonts w:ascii="Arial Narrow" w:hAnsi="Arial Narrow"/>
          <w:sz w:val="24"/>
          <w:szCs w:val="24"/>
        </w:rPr>
        <w:t xml:space="preserve"> in werking getreden en is</w:t>
      </w:r>
      <w:r w:rsidR="00006333" w:rsidRPr="00733E2E">
        <w:rPr>
          <w:rFonts w:ascii="Arial Narrow" w:hAnsi="Arial Narrow"/>
          <w:sz w:val="24"/>
          <w:szCs w:val="24"/>
        </w:rPr>
        <w:t xml:space="preserve"> gepubliceerd op www.wonenpluswelzijn.nl  </w:t>
      </w:r>
    </w:p>
    <w:p w14:paraId="7CA6F2E2" w14:textId="3DCD5F2D" w:rsidR="00A5082D" w:rsidRPr="00733E2E" w:rsidRDefault="00A5082D" w:rsidP="00C15322">
      <w:pPr>
        <w:rPr>
          <w:rFonts w:ascii="Arial Narrow" w:hAnsi="Arial Narrow"/>
          <w:sz w:val="24"/>
          <w:szCs w:val="24"/>
        </w:rPr>
      </w:pPr>
    </w:p>
    <w:p w14:paraId="69984CCF" w14:textId="60F5074C" w:rsidR="004F74E5" w:rsidRPr="00733E2E" w:rsidRDefault="004F74E5" w:rsidP="00C15322">
      <w:pPr>
        <w:rPr>
          <w:rFonts w:ascii="Arial Narrow" w:hAnsi="Arial Narrow"/>
          <w:sz w:val="24"/>
          <w:szCs w:val="24"/>
          <w:u w:val="single"/>
        </w:rPr>
      </w:pPr>
      <w:r w:rsidRPr="00733E2E">
        <w:rPr>
          <w:rFonts w:ascii="Arial Narrow" w:hAnsi="Arial Narrow"/>
          <w:sz w:val="24"/>
          <w:szCs w:val="24"/>
          <w:u w:val="single"/>
        </w:rPr>
        <w:t>Functionaris van de gegevensverwerking</w:t>
      </w:r>
    </w:p>
    <w:p w14:paraId="3325E526" w14:textId="695B9216" w:rsidR="004F74E5" w:rsidRPr="00733E2E" w:rsidRDefault="004F74E5" w:rsidP="00C15322">
      <w:pPr>
        <w:rPr>
          <w:rFonts w:ascii="Arial Narrow" w:hAnsi="Arial Narrow"/>
          <w:sz w:val="24"/>
          <w:szCs w:val="24"/>
        </w:rPr>
      </w:pPr>
      <w:r w:rsidRPr="00733E2E">
        <w:rPr>
          <w:rFonts w:ascii="Arial Narrow" w:hAnsi="Arial Narrow"/>
          <w:sz w:val="24"/>
          <w:szCs w:val="24"/>
        </w:rPr>
        <w:t>WPW heeft een externe FG aangesteld.</w:t>
      </w:r>
    </w:p>
    <w:p w14:paraId="790048B4" w14:textId="77777777" w:rsidR="004F74E5" w:rsidRPr="00733E2E" w:rsidRDefault="004F74E5" w:rsidP="00C15322">
      <w:pPr>
        <w:rPr>
          <w:rFonts w:ascii="Arial Narrow" w:hAnsi="Arial Narrow"/>
          <w:sz w:val="24"/>
          <w:szCs w:val="24"/>
        </w:rPr>
      </w:pPr>
    </w:p>
    <w:p w14:paraId="1BD56505" w14:textId="5137ED52" w:rsidR="005B5F0D" w:rsidRPr="00733E2E" w:rsidRDefault="005B5F0D" w:rsidP="00C15322">
      <w:pPr>
        <w:rPr>
          <w:rFonts w:ascii="Arial Narrow" w:hAnsi="Arial Narrow"/>
          <w:sz w:val="24"/>
          <w:szCs w:val="24"/>
          <w:u w:val="single"/>
        </w:rPr>
      </w:pPr>
      <w:r w:rsidRPr="00733E2E">
        <w:rPr>
          <w:rFonts w:ascii="Arial Narrow" w:hAnsi="Arial Narrow"/>
          <w:sz w:val="24"/>
          <w:szCs w:val="24"/>
          <w:u w:val="single"/>
        </w:rPr>
        <w:t xml:space="preserve">Recht op </w:t>
      </w:r>
      <w:proofErr w:type="spellStart"/>
      <w:r w:rsidRPr="00733E2E">
        <w:rPr>
          <w:rFonts w:ascii="Arial Narrow" w:hAnsi="Arial Narrow"/>
          <w:sz w:val="24"/>
          <w:szCs w:val="24"/>
          <w:u w:val="single"/>
        </w:rPr>
        <w:t>dataportabiliteit</w:t>
      </w:r>
      <w:proofErr w:type="spellEnd"/>
      <w:r w:rsidRPr="00733E2E">
        <w:rPr>
          <w:rFonts w:ascii="Arial Narrow" w:hAnsi="Arial Narrow"/>
          <w:sz w:val="24"/>
          <w:szCs w:val="24"/>
          <w:u w:val="single"/>
        </w:rPr>
        <w:t>:</w:t>
      </w:r>
    </w:p>
    <w:p w14:paraId="559D2350" w14:textId="75037E90" w:rsidR="00C41532" w:rsidRPr="00733E2E" w:rsidRDefault="005B5F0D" w:rsidP="00C15322">
      <w:pPr>
        <w:rPr>
          <w:rFonts w:ascii="Arial Narrow" w:hAnsi="Arial Narrow"/>
          <w:sz w:val="24"/>
          <w:szCs w:val="24"/>
        </w:rPr>
      </w:pPr>
      <w:r w:rsidRPr="00733E2E">
        <w:rPr>
          <w:rFonts w:ascii="Arial Narrow" w:hAnsi="Arial Narrow"/>
          <w:sz w:val="24"/>
          <w:szCs w:val="24"/>
        </w:rPr>
        <w:t xml:space="preserve">WPW heeft geen </w:t>
      </w:r>
      <w:r w:rsidR="00D53E61" w:rsidRPr="00733E2E">
        <w:rPr>
          <w:rFonts w:ascii="Arial Narrow" w:hAnsi="Arial Narrow"/>
          <w:sz w:val="24"/>
          <w:szCs w:val="24"/>
        </w:rPr>
        <w:t xml:space="preserve">technische </w:t>
      </w:r>
      <w:r w:rsidR="00C41532" w:rsidRPr="00733E2E">
        <w:rPr>
          <w:rFonts w:ascii="Arial Narrow" w:hAnsi="Arial Narrow"/>
          <w:sz w:val="24"/>
          <w:szCs w:val="24"/>
        </w:rPr>
        <w:t>mogelijkheden om direct persoon</w:t>
      </w:r>
      <w:r w:rsidR="00FB7614" w:rsidRPr="00733E2E">
        <w:rPr>
          <w:rFonts w:ascii="Arial Narrow" w:hAnsi="Arial Narrow"/>
          <w:sz w:val="24"/>
          <w:szCs w:val="24"/>
        </w:rPr>
        <w:t>s</w:t>
      </w:r>
      <w:r w:rsidR="00C41532" w:rsidRPr="00733E2E">
        <w:rPr>
          <w:rFonts w:ascii="Arial Narrow" w:hAnsi="Arial Narrow"/>
          <w:sz w:val="24"/>
          <w:szCs w:val="24"/>
        </w:rPr>
        <w:t>gegevens door te sturen n</w:t>
      </w:r>
      <w:r w:rsidR="007273CE" w:rsidRPr="00733E2E">
        <w:rPr>
          <w:rFonts w:ascii="Arial Narrow" w:hAnsi="Arial Narrow"/>
          <w:sz w:val="24"/>
          <w:szCs w:val="24"/>
        </w:rPr>
        <w:t>a</w:t>
      </w:r>
      <w:r w:rsidR="00C41532" w:rsidRPr="00733E2E">
        <w:rPr>
          <w:rFonts w:ascii="Arial Narrow" w:hAnsi="Arial Narrow"/>
          <w:sz w:val="24"/>
          <w:szCs w:val="24"/>
        </w:rPr>
        <w:t xml:space="preserve">ar een nieuwe dienstverlening. Wel is het mogelijk om middels een </w:t>
      </w:r>
      <w:proofErr w:type="spellStart"/>
      <w:r w:rsidR="00C41532" w:rsidRPr="00733E2E">
        <w:rPr>
          <w:rFonts w:ascii="Arial Narrow" w:hAnsi="Arial Narrow"/>
          <w:sz w:val="24"/>
          <w:szCs w:val="24"/>
        </w:rPr>
        <w:t>excel</w:t>
      </w:r>
      <w:proofErr w:type="spellEnd"/>
      <w:r w:rsidR="00FB7614" w:rsidRPr="00733E2E">
        <w:rPr>
          <w:rFonts w:ascii="Arial Narrow" w:hAnsi="Arial Narrow"/>
          <w:sz w:val="24"/>
          <w:szCs w:val="24"/>
        </w:rPr>
        <w:t xml:space="preserve"> </w:t>
      </w:r>
      <w:r w:rsidRPr="00733E2E">
        <w:rPr>
          <w:rFonts w:ascii="Arial Narrow" w:hAnsi="Arial Narrow"/>
          <w:sz w:val="24"/>
          <w:szCs w:val="24"/>
        </w:rPr>
        <w:t>format</w:t>
      </w:r>
      <w:r w:rsidR="00C41532" w:rsidRPr="00733E2E">
        <w:rPr>
          <w:rFonts w:ascii="Arial Narrow" w:hAnsi="Arial Narrow"/>
          <w:sz w:val="24"/>
          <w:szCs w:val="24"/>
        </w:rPr>
        <w:t xml:space="preserve"> persoonsgegevens (naam, adres, telefoonnummer en IBAN) aan te leveren aan een persoon. De persoon dient deze dan zelf over te dragen aan een leverancier die dezelfde soort dienst levert. </w:t>
      </w:r>
    </w:p>
    <w:p w14:paraId="153F6D6F" w14:textId="77777777" w:rsidR="00C41532" w:rsidRPr="00733E2E" w:rsidRDefault="00C41532" w:rsidP="00C15322">
      <w:pPr>
        <w:rPr>
          <w:rFonts w:ascii="Arial Narrow" w:hAnsi="Arial Narrow"/>
          <w:sz w:val="24"/>
          <w:szCs w:val="24"/>
        </w:rPr>
      </w:pPr>
    </w:p>
    <w:p w14:paraId="558D4152" w14:textId="4CDF868C" w:rsidR="00A5082D" w:rsidRPr="00733E2E" w:rsidRDefault="00A5082D" w:rsidP="00C15322">
      <w:pPr>
        <w:rPr>
          <w:rFonts w:ascii="Arial Narrow" w:hAnsi="Arial Narrow"/>
          <w:sz w:val="24"/>
          <w:szCs w:val="24"/>
          <w:u w:val="single"/>
        </w:rPr>
      </w:pPr>
      <w:r w:rsidRPr="00733E2E">
        <w:rPr>
          <w:rFonts w:ascii="Arial Narrow" w:hAnsi="Arial Narrow"/>
          <w:sz w:val="24"/>
          <w:szCs w:val="24"/>
          <w:u w:val="single"/>
        </w:rPr>
        <w:t>Verwerkingsregister</w:t>
      </w:r>
      <w:r w:rsidR="00DF38E1" w:rsidRPr="00733E2E">
        <w:rPr>
          <w:rFonts w:ascii="Arial Narrow" w:hAnsi="Arial Narrow"/>
          <w:sz w:val="24"/>
          <w:szCs w:val="24"/>
          <w:u w:val="single"/>
        </w:rPr>
        <w:t>:</w:t>
      </w:r>
    </w:p>
    <w:p w14:paraId="6884CC39" w14:textId="62F89163" w:rsidR="00A5082D" w:rsidRPr="00733E2E" w:rsidRDefault="00A5082D" w:rsidP="00C15322">
      <w:pPr>
        <w:rPr>
          <w:rFonts w:ascii="Arial Narrow" w:hAnsi="Arial Narrow"/>
          <w:sz w:val="24"/>
          <w:szCs w:val="24"/>
        </w:rPr>
      </w:pPr>
      <w:r w:rsidRPr="00733E2E">
        <w:rPr>
          <w:rFonts w:ascii="Arial Narrow" w:hAnsi="Arial Narrow"/>
          <w:sz w:val="24"/>
          <w:szCs w:val="24"/>
        </w:rPr>
        <w:t>WPW heeft een verwerkingsregister waarin staat welke persoonsgegevens en informatie waar wordt opgeslagen</w:t>
      </w:r>
      <w:r w:rsidR="006367B6" w:rsidRPr="00733E2E">
        <w:rPr>
          <w:rFonts w:ascii="Arial Narrow" w:hAnsi="Arial Narrow"/>
          <w:sz w:val="24"/>
          <w:szCs w:val="24"/>
        </w:rPr>
        <w:t>, waar de informatie vandaan komt</w:t>
      </w:r>
      <w:r w:rsidRPr="00733E2E">
        <w:rPr>
          <w:rFonts w:ascii="Arial Narrow" w:hAnsi="Arial Narrow"/>
          <w:sz w:val="24"/>
          <w:szCs w:val="24"/>
        </w:rPr>
        <w:t>, met welk doel en welke gegevens met wie gedeeld worden. Eenmaal per half jaar evalueert WPW het verwer</w:t>
      </w:r>
      <w:r w:rsidR="007E2651" w:rsidRPr="00733E2E">
        <w:rPr>
          <w:rFonts w:ascii="Arial Narrow" w:hAnsi="Arial Narrow"/>
          <w:sz w:val="24"/>
          <w:szCs w:val="24"/>
        </w:rPr>
        <w:t>k</w:t>
      </w:r>
      <w:r w:rsidRPr="00733E2E">
        <w:rPr>
          <w:rFonts w:ascii="Arial Narrow" w:hAnsi="Arial Narrow"/>
          <w:sz w:val="24"/>
          <w:szCs w:val="24"/>
        </w:rPr>
        <w:t xml:space="preserve">ingsregister en vult deze aan waar nodig. Indien nieuwe informatie wordt verwerkt door WPW wordt dit door de verantwoordelijke gemeld bij de functionaris van de gegevensverwerking. </w:t>
      </w:r>
      <w:r w:rsidR="007273CE" w:rsidRPr="00733E2E">
        <w:rPr>
          <w:rFonts w:ascii="Arial Narrow" w:hAnsi="Arial Narrow"/>
          <w:sz w:val="24"/>
          <w:szCs w:val="24"/>
        </w:rPr>
        <w:t xml:space="preserve"> De FG draagt de verantwoording voor het bijhouden en optimaliseren van het verwerkingsregister. De directie en (betaalde) medewerkers van WPW dragen de verantwoording om de juiste gegevens aan te leveren aan de FG. </w:t>
      </w:r>
    </w:p>
    <w:p w14:paraId="139E0B13" w14:textId="1A22B78E" w:rsidR="00EB676C" w:rsidRPr="00733E2E" w:rsidRDefault="00A5082D" w:rsidP="00C402EB">
      <w:pPr>
        <w:rPr>
          <w:rFonts w:ascii="Arial Narrow" w:hAnsi="Arial Narrow"/>
          <w:sz w:val="24"/>
          <w:szCs w:val="24"/>
        </w:rPr>
      </w:pPr>
      <w:r w:rsidRPr="00733E2E">
        <w:rPr>
          <w:rFonts w:ascii="Arial Narrow" w:hAnsi="Arial Narrow"/>
          <w:sz w:val="24"/>
          <w:szCs w:val="24"/>
        </w:rPr>
        <w:t xml:space="preserve"> </w:t>
      </w:r>
    </w:p>
    <w:p w14:paraId="610D1E9C" w14:textId="3F93D5CB" w:rsidR="000A11E6" w:rsidRPr="00733E2E" w:rsidRDefault="000A11E6" w:rsidP="00C402EB">
      <w:pPr>
        <w:rPr>
          <w:rFonts w:ascii="Arial Narrow" w:hAnsi="Arial Narrow"/>
          <w:sz w:val="24"/>
          <w:szCs w:val="24"/>
          <w:u w:val="single"/>
        </w:rPr>
      </w:pPr>
      <w:proofErr w:type="spellStart"/>
      <w:r w:rsidRPr="00733E2E">
        <w:rPr>
          <w:rFonts w:ascii="Arial Narrow" w:hAnsi="Arial Narrow" w:cs="Arial"/>
          <w:spacing w:val="3"/>
          <w:sz w:val="24"/>
          <w:szCs w:val="24"/>
          <w:u w:val="single"/>
          <w:shd w:val="clear" w:color="auto" w:fill="FFFFFF"/>
        </w:rPr>
        <w:t>Gegevensbeschermingseffectbeoordeling</w:t>
      </w:r>
      <w:proofErr w:type="spellEnd"/>
      <w:r w:rsidR="007019D8" w:rsidRPr="00733E2E">
        <w:rPr>
          <w:rFonts w:ascii="Arial Narrow" w:hAnsi="Arial Narrow" w:cs="Arial"/>
          <w:spacing w:val="3"/>
          <w:sz w:val="24"/>
          <w:szCs w:val="24"/>
          <w:u w:val="single"/>
          <w:shd w:val="clear" w:color="auto" w:fill="FFFFFF"/>
        </w:rPr>
        <w:t xml:space="preserve"> (</w:t>
      </w:r>
      <w:r w:rsidRPr="00733E2E">
        <w:rPr>
          <w:rFonts w:ascii="Arial Narrow" w:hAnsi="Arial Narrow" w:cs="Arial"/>
          <w:spacing w:val="3"/>
          <w:sz w:val="24"/>
          <w:szCs w:val="24"/>
          <w:u w:val="single"/>
          <w:shd w:val="clear" w:color="auto" w:fill="FFFFFF"/>
        </w:rPr>
        <w:t> </w:t>
      </w:r>
      <w:r w:rsidRPr="00733E2E">
        <w:rPr>
          <w:rFonts w:ascii="Arial Narrow" w:hAnsi="Arial Narrow"/>
          <w:sz w:val="24"/>
          <w:szCs w:val="24"/>
          <w:u w:val="single"/>
        </w:rPr>
        <w:t xml:space="preserve">Data </w:t>
      </w:r>
      <w:proofErr w:type="spellStart"/>
      <w:r w:rsidRPr="00733E2E">
        <w:rPr>
          <w:rFonts w:ascii="Arial Narrow" w:hAnsi="Arial Narrow"/>
          <w:sz w:val="24"/>
          <w:szCs w:val="24"/>
          <w:u w:val="single"/>
        </w:rPr>
        <w:t>protection</w:t>
      </w:r>
      <w:proofErr w:type="spellEnd"/>
      <w:r w:rsidRPr="00733E2E">
        <w:rPr>
          <w:rFonts w:ascii="Arial Narrow" w:hAnsi="Arial Narrow"/>
          <w:sz w:val="24"/>
          <w:szCs w:val="24"/>
          <w:u w:val="single"/>
        </w:rPr>
        <w:t xml:space="preserve"> impact </w:t>
      </w:r>
      <w:proofErr w:type="spellStart"/>
      <w:r w:rsidRPr="00733E2E">
        <w:rPr>
          <w:rFonts w:ascii="Arial Narrow" w:hAnsi="Arial Narrow"/>
          <w:sz w:val="24"/>
          <w:szCs w:val="24"/>
          <w:u w:val="single"/>
        </w:rPr>
        <w:t>assesment</w:t>
      </w:r>
      <w:proofErr w:type="spellEnd"/>
      <w:r w:rsidR="007019D8" w:rsidRPr="00733E2E">
        <w:rPr>
          <w:rFonts w:ascii="Arial Narrow" w:hAnsi="Arial Narrow"/>
          <w:sz w:val="24"/>
          <w:szCs w:val="24"/>
          <w:u w:val="single"/>
        </w:rPr>
        <w:t xml:space="preserve"> )</w:t>
      </w:r>
      <w:r w:rsidR="00DF38E1" w:rsidRPr="00733E2E">
        <w:rPr>
          <w:rFonts w:ascii="Arial Narrow" w:hAnsi="Arial Narrow"/>
          <w:sz w:val="24"/>
          <w:szCs w:val="24"/>
          <w:u w:val="single"/>
        </w:rPr>
        <w:t>:</w:t>
      </w:r>
    </w:p>
    <w:p w14:paraId="6B818CAA" w14:textId="77777777" w:rsidR="00EE72AB" w:rsidRPr="00733E2E" w:rsidRDefault="007019D8" w:rsidP="007019D8">
      <w:pPr>
        <w:pStyle w:val="Normaalweb"/>
        <w:spacing w:before="0" w:beforeAutospacing="0" w:after="405" w:afterAutospacing="0"/>
        <w:textAlignment w:val="baseline"/>
        <w:rPr>
          <w:rFonts w:ascii="Arial Narrow" w:hAnsi="Arial Narrow" w:cs="Arial"/>
          <w:spacing w:val="3"/>
        </w:rPr>
      </w:pPr>
      <w:r w:rsidRPr="00733E2E">
        <w:rPr>
          <w:rFonts w:ascii="Arial Narrow" w:hAnsi="Arial Narrow" w:cs="Arial"/>
          <w:spacing w:val="3"/>
        </w:rPr>
        <w:t xml:space="preserve">Organisaties hoeven, zodra de AVG geldt, niet voor elke gegevensverwerking een DPIA uit te voeren. Een DPIA is alleen verplicht als een gegevensverwerking waarschijnlijk een hoog </w:t>
      </w:r>
      <w:proofErr w:type="spellStart"/>
      <w:r w:rsidRPr="00733E2E">
        <w:rPr>
          <w:rFonts w:ascii="Arial Narrow" w:hAnsi="Arial Narrow" w:cs="Arial"/>
          <w:spacing w:val="3"/>
        </w:rPr>
        <w:t>privacyrisico</w:t>
      </w:r>
      <w:proofErr w:type="spellEnd"/>
      <w:r w:rsidRPr="00733E2E">
        <w:rPr>
          <w:rFonts w:ascii="Arial Narrow" w:hAnsi="Arial Narrow" w:cs="Arial"/>
          <w:spacing w:val="3"/>
        </w:rPr>
        <w:t xml:space="preserve"> oplevert voor de betrokkenen (de mensen van wie de organisatie gegevens verwerkt). </w:t>
      </w:r>
    </w:p>
    <w:p w14:paraId="5D03D835" w14:textId="56B3AF03" w:rsidR="007019D8" w:rsidRPr="00733E2E" w:rsidRDefault="00EE72AB" w:rsidP="007019D8">
      <w:pPr>
        <w:pStyle w:val="Normaalweb"/>
        <w:spacing w:before="0" w:beforeAutospacing="0" w:after="405" w:afterAutospacing="0"/>
        <w:textAlignment w:val="baseline"/>
        <w:rPr>
          <w:rFonts w:ascii="Arial Narrow" w:hAnsi="Arial Narrow" w:cs="Arial"/>
          <w:spacing w:val="3"/>
        </w:rPr>
      </w:pPr>
      <w:r w:rsidRPr="00733E2E">
        <w:rPr>
          <w:rFonts w:ascii="Arial Narrow" w:hAnsi="Arial Narrow" w:cs="Arial"/>
          <w:spacing w:val="3"/>
        </w:rPr>
        <w:t xml:space="preserve">WPW voldoet met de huidige dienstverlening niet aan de eisen om een </w:t>
      </w:r>
      <w:proofErr w:type="spellStart"/>
      <w:r w:rsidRPr="00733E2E">
        <w:rPr>
          <w:rFonts w:ascii="Arial Narrow" w:hAnsi="Arial Narrow" w:cs="Arial"/>
          <w:spacing w:val="3"/>
        </w:rPr>
        <w:t>gegevensbeschermingseffectbeoordeling</w:t>
      </w:r>
      <w:proofErr w:type="spellEnd"/>
      <w:r w:rsidRPr="00733E2E">
        <w:rPr>
          <w:rFonts w:ascii="Arial Narrow" w:hAnsi="Arial Narrow" w:cs="Arial"/>
          <w:spacing w:val="3"/>
        </w:rPr>
        <w:t xml:space="preserve"> uit te voeren. WPW toetst bij het ontwikkelen van nieuwe dienstverlening en / of bij het inschrijven op een aanbesteding of zij wel aan de criteria voldoet voor een </w:t>
      </w:r>
      <w:proofErr w:type="spellStart"/>
      <w:r w:rsidRPr="00733E2E">
        <w:rPr>
          <w:rFonts w:ascii="Arial Narrow" w:hAnsi="Arial Narrow" w:cs="Arial"/>
          <w:spacing w:val="3"/>
        </w:rPr>
        <w:t>gegevensbeschermingseffectbeoordeling</w:t>
      </w:r>
      <w:proofErr w:type="spellEnd"/>
      <w:r w:rsidRPr="00733E2E">
        <w:rPr>
          <w:rFonts w:ascii="Arial Narrow" w:hAnsi="Arial Narrow" w:cs="Arial"/>
          <w:spacing w:val="3"/>
        </w:rPr>
        <w:t xml:space="preserve">. </w:t>
      </w:r>
      <w:r w:rsidR="00B55010" w:rsidRPr="00733E2E">
        <w:rPr>
          <w:rFonts w:ascii="Arial Narrow" w:hAnsi="Arial Narrow" w:cs="Arial"/>
          <w:spacing w:val="3"/>
        </w:rPr>
        <w:t xml:space="preserve">Er zijn 9 criteria die aangeven wanneer een organisatie verplicht is om een gegevens </w:t>
      </w:r>
      <w:proofErr w:type="spellStart"/>
      <w:r w:rsidR="00B55010" w:rsidRPr="00733E2E">
        <w:rPr>
          <w:rFonts w:ascii="Arial Narrow" w:hAnsi="Arial Narrow" w:cs="Arial"/>
          <w:spacing w:val="3"/>
        </w:rPr>
        <w:t>beschermingseffectbeoordeling</w:t>
      </w:r>
      <w:proofErr w:type="spellEnd"/>
      <w:r w:rsidR="00B55010" w:rsidRPr="00733E2E">
        <w:rPr>
          <w:rFonts w:ascii="Arial Narrow" w:hAnsi="Arial Narrow" w:cs="Arial"/>
          <w:spacing w:val="3"/>
        </w:rPr>
        <w:t xml:space="preserve"> te doen</w:t>
      </w:r>
      <w:r w:rsidRPr="00733E2E">
        <w:rPr>
          <w:rFonts w:ascii="Arial Narrow" w:hAnsi="Arial Narrow" w:cs="Arial"/>
          <w:spacing w:val="3"/>
        </w:rPr>
        <w:t>, indien een organisatie aan 2 of meer criteria voldoet is dit een verplichting</w:t>
      </w:r>
      <w:r w:rsidR="00B55010" w:rsidRPr="00733E2E">
        <w:rPr>
          <w:rFonts w:ascii="Arial Narrow" w:hAnsi="Arial Narrow" w:cs="Arial"/>
          <w:spacing w:val="3"/>
        </w:rPr>
        <w:t xml:space="preserve">: </w:t>
      </w:r>
    </w:p>
    <w:p w14:paraId="2B3182E1" w14:textId="06C62654" w:rsidR="007019D8" w:rsidRPr="00733E2E" w:rsidRDefault="003F0D1C" w:rsidP="00EE72AB">
      <w:pPr>
        <w:pStyle w:val="Lijstalinea"/>
        <w:numPr>
          <w:ilvl w:val="1"/>
          <w:numId w:val="16"/>
        </w:numPr>
        <w:rPr>
          <w:rFonts w:ascii="Arial Narrow" w:hAnsi="Arial Narrow"/>
          <w:sz w:val="24"/>
          <w:szCs w:val="24"/>
        </w:rPr>
      </w:pPr>
      <w:r w:rsidRPr="00733E2E">
        <w:rPr>
          <w:rFonts w:ascii="Arial Narrow" w:hAnsi="Arial Narrow"/>
          <w:sz w:val="24"/>
          <w:szCs w:val="24"/>
        </w:rPr>
        <w:t>Evaluatie of scoretoekenning, WPW valt hier niet onder.</w:t>
      </w:r>
    </w:p>
    <w:p w14:paraId="7AB91A89" w14:textId="5E2C09A7" w:rsidR="003F0D1C" w:rsidRPr="00733E2E" w:rsidRDefault="003F0D1C" w:rsidP="00EE72AB">
      <w:pPr>
        <w:pStyle w:val="Lijstalinea"/>
        <w:numPr>
          <w:ilvl w:val="1"/>
          <w:numId w:val="16"/>
        </w:numPr>
        <w:rPr>
          <w:rFonts w:ascii="Arial Narrow" w:hAnsi="Arial Narrow"/>
          <w:sz w:val="24"/>
          <w:szCs w:val="24"/>
        </w:rPr>
      </w:pPr>
      <w:r w:rsidRPr="00733E2E">
        <w:rPr>
          <w:rFonts w:ascii="Arial Narrow" w:hAnsi="Arial Narrow"/>
          <w:sz w:val="24"/>
          <w:szCs w:val="24"/>
        </w:rPr>
        <w:t>Geautomatiseerde besluitvorming met rechtsgevolg of vergelijkbaar wezenlijk gevolg. WPW valt hier niet onder.</w:t>
      </w:r>
    </w:p>
    <w:p w14:paraId="5A7B364A" w14:textId="7C70C2AD" w:rsidR="003F0D1C" w:rsidRPr="00733E2E" w:rsidRDefault="003F0D1C" w:rsidP="00EE72AB">
      <w:pPr>
        <w:pStyle w:val="Lijstalinea"/>
        <w:numPr>
          <w:ilvl w:val="1"/>
          <w:numId w:val="16"/>
        </w:numPr>
        <w:rPr>
          <w:rFonts w:ascii="Arial Narrow" w:hAnsi="Arial Narrow"/>
          <w:sz w:val="24"/>
          <w:szCs w:val="24"/>
        </w:rPr>
      </w:pPr>
      <w:r w:rsidRPr="00733E2E">
        <w:rPr>
          <w:rFonts w:ascii="Arial Narrow" w:hAnsi="Arial Narrow"/>
          <w:sz w:val="24"/>
          <w:szCs w:val="24"/>
        </w:rPr>
        <w:t>Stelselmatige monitoring, WPW valt hier niet onder.</w:t>
      </w:r>
    </w:p>
    <w:p w14:paraId="0CE9590B" w14:textId="11AF29FE" w:rsidR="003F0D1C" w:rsidRPr="00733E2E" w:rsidRDefault="003F0D1C" w:rsidP="00EE72AB">
      <w:pPr>
        <w:pStyle w:val="Lijstalinea"/>
        <w:numPr>
          <w:ilvl w:val="1"/>
          <w:numId w:val="16"/>
        </w:numPr>
        <w:rPr>
          <w:rFonts w:ascii="Arial Narrow" w:hAnsi="Arial Narrow"/>
          <w:sz w:val="24"/>
          <w:szCs w:val="24"/>
        </w:rPr>
      </w:pPr>
      <w:r w:rsidRPr="00733E2E">
        <w:rPr>
          <w:rFonts w:ascii="Arial Narrow" w:hAnsi="Arial Narrow"/>
          <w:sz w:val="24"/>
          <w:szCs w:val="24"/>
        </w:rPr>
        <w:lastRenderedPageBreak/>
        <w:t xml:space="preserve">Gevoelige gegevens of gegevens van zeer persoonlijke aard: </w:t>
      </w:r>
      <w:r w:rsidR="00D049D1" w:rsidRPr="00733E2E">
        <w:rPr>
          <w:rFonts w:ascii="Arial Narrow" w:hAnsi="Arial Narrow"/>
          <w:sz w:val="24"/>
          <w:szCs w:val="24"/>
        </w:rPr>
        <w:t>dit omvat speciale categorieën persoonsgegevens zoals omschreven in artikel 9 (bijvoorbeeld informatie over de politieke opvattingen van personen), evenals persoonsgegevens met betrekking tot strafrechtelijke veroordelingen of strafbare feiten zoals omschreven in artikel 10.  WPW moet goed beoordelen of we hier onder vallen. Dit zou kunnen.</w:t>
      </w:r>
    </w:p>
    <w:p w14:paraId="07EAA0A9" w14:textId="7371D8E4" w:rsidR="00D049D1" w:rsidRPr="00733E2E" w:rsidRDefault="00D049D1" w:rsidP="00EE72AB">
      <w:pPr>
        <w:pStyle w:val="Lijstalinea"/>
        <w:numPr>
          <w:ilvl w:val="1"/>
          <w:numId w:val="16"/>
        </w:numPr>
        <w:rPr>
          <w:rFonts w:ascii="Arial Narrow" w:hAnsi="Arial Narrow"/>
          <w:sz w:val="24"/>
          <w:szCs w:val="24"/>
        </w:rPr>
      </w:pPr>
      <w:r w:rsidRPr="00733E2E">
        <w:rPr>
          <w:rFonts w:ascii="Arial Narrow" w:hAnsi="Arial Narrow"/>
          <w:sz w:val="24"/>
          <w:szCs w:val="24"/>
        </w:rPr>
        <w:t>Op grote schaal verwerkte gegevens. WPW valt hier niet onder.</w:t>
      </w:r>
    </w:p>
    <w:p w14:paraId="719A873B" w14:textId="67D72EAF" w:rsidR="00D049D1" w:rsidRPr="00733E2E" w:rsidRDefault="00D049D1" w:rsidP="00EE72AB">
      <w:pPr>
        <w:pStyle w:val="Lijstalinea"/>
        <w:numPr>
          <w:ilvl w:val="1"/>
          <w:numId w:val="16"/>
        </w:numPr>
        <w:rPr>
          <w:rFonts w:ascii="Arial Narrow" w:hAnsi="Arial Narrow"/>
          <w:sz w:val="24"/>
          <w:szCs w:val="24"/>
        </w:rPr>
      </w:pPr>
      <w:r w:rsidRPr="00733E2E">
        <w:rPr>
          <w:rFonts w:ascii="Arial Narrow" w:hAnsi="Arial Narrow"/>
          <w:sz w:val="24"/>
          <w:szCs w:val="24"/>
        </w:rPr>
        <w:t>Matching of samenvoeging van datasets. WPW valt hier niet onder.</w:t>
      </w:r>
    </w:p>
    <w:p w14:paraId="4526DAF2" w14:textId="6CAE1D09" w:rsidR="00D049D1" w:rsidRPr="00733E2E" w:rsidRDefault="00D049D1" w:rsidP="00EE72AB">
      <w:pPr>
        <w:pStyle w:val="Lijstalinea"/>
        <w:numPr>
          <w:ilvl w:val="1"/>
          <w:numId w:val="16"/>
        </w:numPr>
        <w:rPr>
          <w:rFonts w:ascii="Arial Narrow" w:hAnsi="Arial Narrow"/>
          <w:sz w:val="24"/>
          <w:szCs w:val="24"/>
        </w:rPr>
      </w:pPr>
      <w:r w:rsidRPr="00733E2E">
        <w:rPr>
          <w:rFonts w:ascii="Arial Narrow" w:hAnsi="Arial Narrow"/>
          <w:sz w:val="24"/>
          <w:szCs w:val="24"/>
        </w:rPr>
        <w:t>Gegevens met betrekking tot kwetsbare betrokkenen, daar valt WPW wel onder.</w:t>
      </w:r>
    </w:p>
    <w:p w14:paraId="6E9CE5EB" w14:textId="0ED04A8A" w:rsidR="00D049D1" w:rsidRPr="00733E2E" w:rsidRDefault="00D049D1" w:rsidP="00EE72AB">
      <w:pPr>
        <w:pStyle w:val="Lijstalinea"/>
        <w:numPr>
          <w:ilvl w:val="1"/>
          <w:numId w:val="16"/>
        </w:numPr>
        <w:rPr>
          <w:rFonts w:ascii="Arial Narrow" w:hAnsi="Arial Narrow"/>
          <w:sz w:val="24"/>
          <w:szCs w:val="24"/>
        </w:rPr>
      </w:pPr>
      <w:r w:rsidRPr="00733E2E">
        <w:rPr>
          <w:rFonts w:ascii="Arial Narrow" w:hAnsi="Arial Narrow"/>
          <w:sz w:val="24"/>
          <w:szCs w:val="24"/>
        </w:rPr>
        <w:t>Innovatief gebruik of innovatieve toepassing van nieuwe technologische of organisatorische oplossingen. WPW valt hier niet onder.</w:t>
      </w:r>
    </w:p>
    <w:p w14:paraId="67C83D03" w14:textId="2365E490" w:rsidR="00D049D1" w:rsidRPr="00733E2E" w:rsidRDefault="00D049D1" w:rsidP="00EE72AB">
      <w:pPr>
        <w:pStyle w:val="Lijstalinea"/>
        <w:numPr>
          <w:ilvl w:val="1"/>
          <w:numId w:val="16"/>
        </w:numPr>
        <w:rPr>
          <w:rFonts w:ascii="Arial Narrow" w:hAnsi="Arial Narrow"/>
          <w:sz w:val="24"/>
          <w:szCs w:val="24"/>
        </w:rPr>
      </w:pPr>
      <w:r w:rsidRPr="00733E2E">
        <w:rPr>
          <w:rFonts w:ascii="Arial Narrow" w:hAnsi="Arial Narrow"/>
          <w:sz w:val="24"/>
          <w:szCs w:val="24"/>
        </w:rPr>
        <w:t>Wanneer als gevolg van de verwerking zelf “betrokkenen (….) een recht niet kunnen uitoefenen of geen beroep kunnen doem op een dienst of een overeenkomst”. WPW valt hier niet onder.</w:t>
      </w:r>
    </w:p>
    <w:p w14:paraId="4387CDDF" w14:textId="22F8C414" w:rsidR="00E05920" w:rsidRPr="00733E2E" w:rsidRDefault="00E05920" w:rsidP="00D049D1">
      <w:pPr>
        <w:rPr>
          <w:rFonts w:ascii="Arial Narrow" w:hAnsi="Arial Narrow"/>
          <w:sz w:val="24"/>
          <w:szCs w:val="24"/>
        </w:rPr>
      </w:pPr>
    </w:p>
    <w:p w14:paraId="3C86E7DE" w14:textId="6FC7F286" w:rsidR="00E05920" w:rsidRPr="00733E2E" w:rsidRDefault="00E05920" w:rsidP="00D049D1">
      <w:pPr>
        <w:rPr>
          <w:rFonts w:ascii="Arial Narrow" w:hAnsi="Arial Narrow"/>
          <w:sz w:val="24"/>
          <w:szCs w:val="24"/>
        </w:rPr>
      </w:pPr>
      <w:r w:rsidRPr="00733E2E">
        <w:rPr>
          <w:rFonts w:ascii="Arial Narrow" w:hAnsi="Arial Narrow"/>
          <w:sz w:val="24"/>
          <w:szCs w:val="24"/>
        </w:rPr>
        <w:t xml:space="preserve">De </w:t>
      </w:r>
      <w:proofErr w:type="spellStart"/>
      <w:r w:rsidRPr="00733E2E">
        <w:rPr>
          <w:rFonts w:ascii="Arial Narrow" w:hAnsi="Arial Narrow"/>
          <w:sz w:val="24"/>
          <w:szCs w:val="24"/>
        </w:rPr>
        <w:t>gegevensbeschermingseffectbeoordeling</w:t>
      </w:r>
      <w:proofErr w:type="spellEnd"/>
      <w:r w:rsidRPr="00733E2E">
        <w:rPr>
          <w:rFonts w:ascii="Arial Narrow" w:hAnsi="Arial Narrow"/>
          <w:sz w:val="24"/>
          <w:szCs w:val="24"/>
        </w:rPr>
        <w:t xml:space="preserve"> moet aan de wettelijke eisen voldaan die de AVG stelt. Indien WPW een </w:t>
      </w:r>
      <w:proofErr w:type="spellStart"/>
      <w:r w:rsidRPr="00733E2E">
        <w:rPr>
          <w:rFonts w:ascii="Arial Narrow" w:hAnsi="Arial Narrow"/>
          <w:sz w:val="24"/>
          <w:szCs w:val="24"/>
        </w:rPr>
        <w:t>gegevensbeschermingseffectbeoordeling</w:t>
      </w:r>
      <w:proofErr w:type="spellEnd"/>
      <w:r w:rsidRPr="00733E2E">
        <w:rPr>
          <w:rFonts w:ascii="Arial Narrow" w:hAnsi="Arial Narrow"/>
          <w:sz w:val="24"/>
          <w:szCs w:val="24"/>
        </w:rPr>
        <w:t xml:space="preserve"> moet uitvoeren zal zij de dan geldende wettelijke eisen van de AVG toepassen om deze te kunnen uitvoeren.</w:t>
      </w:r>
    </w:p>
    <w:p w14:paraId="64AFFA89" w14:textId="71F885F5" w:rsidR="00421443" w:rsidRPr="00733E2E" w:rsidRDefault="00421443" w:rsidP="00D049D1">
      <w:pPr>
        <w:rPr>
          <w:rFonts w:ascii="Arial Narrow" w:hAnsi="Arial Narrow"/>
          <w:sz w:val="24"/>
          <w:szCs w:val="24"/>
        </w:rPr>
      </w:pPr>
    </w:p>
    <w:p w14:paraId="6637EA3C" w14:textId="2189792C" w:rsidR="00421443" w:rsidRPr="00733E2E" w:rsidRDefault="00421443" w:rsidP="00D049D1">
      <w:pPr>
        <w:rPr>
          <w:rFonts w:ascii="Arial Narrow" w:hAnsi="Arial Narrow"/>
          <w:sz w:val="24"/>
          <w:szCs w:val="24"/>
          <w:u w:val="single"/>
        </w:rPr>
      </w:pPr>
      <w:r w:rsidRPr="00733E2E">
        <w:rPr>
          <w:rFonts w:ascii="Arial Narrow" w:hAnsi="Arial Narrow"/>
          <w:sz w:val="24"/>
          <w:szCs w:val="24"/>
          <w:u w:val="single"/>
        </w:rPr>
        <w:t xml:space="preserve">Privacy </w:t>
      </w:r>
      <w:proofErr w:type="spellStart"/>
      <w:r w:rsidRPr="00733E2E">
        <w:rPr>
          <w:rFonts w:ascii="Arial Narrow" w:hAnsi="Arial Narrow"/>
          <w:sz w:val="24"/>
          <w:szCs w:val="24"/>
          <w:u w:val="single"/>
        </w:rPr>
        <w:t>by</w:t>
      </w:r>
      <w:proofErr w:type="spellEnd"/>
      <w:r w:rsidRPr="00733E2E">
        <w:rPr>
          <w:rFonts w:ascii="Arial Narrow" w:hAnsi="Arial Narrow"/>
          <w:sz w:val="24"/>
          <w:szCs w:val="24"/>
          <w:u w:val="single"/>
        </w:rPr>
        <w:t xml:space="preserve"> design</w:t>
      </w:r>
      <w:r w:rsidR="00DF38E1" w:rsidRPr="00733E2E">
        <w:rPr>
          <w:rFonts w:ascii="Arial Narrow" w:hAnsi="Arial Narrow"/>
          <w:sz w:val="24"/>
          <w:szCs w:val="24"/>
          <w:u w:val="single"/>
        </w:rPr>
        <w:t>:</w:t>
      </w:r>
    </w:p>
    <w:p w14:paraId="39720C3F" w14:textId="2C0E4D11" w:rsidR="00421443" w:rsidRPr="00733E2E" w:rsidRDefault="00EE72AB" w:rsidP="00D049D1">
      <w:pPr>
        <w:rPr>
          <w:rFonts w:ascii="Arial Narrow" w:hAnsi="Arial Narrow"/>
          <w:sz w:val="24"/>
          <w:szCs w:val="24"/>
        </w:rPr>
      </w:pPr>
      <w:r w:rsidRPr="00733E2E">
        <w:rPr>
          <w:rFonts w:ascii="Arial Narrow" w:hAnsi="Arial Narrow"/>
          <w:sz w:val="24"/>
          <w:szCs w:val="24"/>
        </w:rPr>
        <w:t>WPW betrek</w:t>
      </w:r>
      <w:r w:rsidR="00EC3741" w:rsidRPr="00733E2E">
        <w:rPr>
          <w:rFonts w:ascii="Arial Narrow" w:hAnsi="Arial Narrow"/>
          <w:sz w:val="24"/>
          <w:szCs w:val="24"/>
        </w:rPr>
        <w:t>t bij ieder nieuw plan</w:t>
      </w:r>
      <w:r w:rsidRPr="00733E2E">
        <w:rPr>
          <w:rFonts w:ascii="Arial Narrow" w:hAnsi="Arial Narrow"/>
          <w:sz w:val="24"/>
          <w:szCs w:val="24"/>
        </w:rPr>
        <w:t xml:space="preserve"> en / of inschrijving op een aanbesteding</w:t>
      </w:r>
      <w:r w:rsidR="00EC3741" w:rsidRPr="00733E2E">
        <w:rPr>
          <w:rFonts w:ascii="Arial Narrow" w:hAnsi="Arial Narrow"/>
          <w:sz w:val="24"/>
          <w:szCs w:val="24"/>
        </w:rPr>
        <w:t xml:space="preserve"> </w:t>
      </w:r>
      <w:r w:rsidRPr="00733E2E">
        <w:rPr>
          <w:rFonts w:ascii="Arial Narrow" w:hAnsi="Arial Narrow"/>
          <w:sz w:val="24"/>
          <w:szCs w:val="24"/>
        </w:rPr>
        <w:t>de FG</w:t>
      </w:r>
      <w:r w:rsidR="00EC3741" w:rsidRPr="00733E2E">
        <w:rPr>
          <w:rFonts w:ascii="Arial Narrow" w:hAnsi="Arial Narrow"/>
          <w:sz w:val="24"/>
          <w:szCs w:val="24"/>
        </w:rPr>
        <w:t>. Het plan</w:t>
      </w:r>
      <w:r w:rsidRPr="00733E2E">
        <w:rPr>
          <w:rFonts w:ascii="Arial Narrow" w:hAnsi="Arial Narrow"/>
          <w:sz w:val="24"/>
          <w:szCs w:val="24"/>
        </w:rPr>
        <w:t xml:space="preserve"> en / of de aanbesteding</w:t>
      </w:r>
      <w:r w:rsidR="00EC3741" w:rsidRPr="00733E2E">
        <w:rPr>
          <w:rFonts w:ascii="Arial Narrow" w:hAnsi="Arial Narrow"/>
          <w:sz w:val="24"/>
          <w:szCs w:val="24"/>
        </w:rPr>
        <w:t xml:space="preserve"> wordt in concept doorgenomen samen m</w:t>
      </w:r>
      <w:r w:rsidRPr="00733E2E">
        <w:rPr>
          <w:rFonts w:ascii="Arial Narrow" w:hAnsi="Arial Narrow"/>
          <w:sz w:val="24"/>
          <w:szCs w:val="24"/>
        </w:rPr>
        <w:t>et de FG</w:t>
      </w:r>
      <w:r w:rsidR="00EC3741" w:rsidRPr="00733E2E">
        <w:rPr>
          <w:rFonts w:ascii="Arial Narrow" w:hAnsi="Arial Narrow"/>
          <w:sz w:val="24"/>
          <w:szCs w:val="24"/>
        </w:rPr>
        <w:t xml:space="preserve"> </w:t>
      </w:r>
    </w:p>
    <w:p w14:paraId="15D402A0" w14:textId="5FCA4565" w:rsidR="00EC3741" w:rsidRPr="00733E2E" w:rsidRDefault="00EC3741" w:rsidP="00D049D1">
      <w:pPr>
        <w:rPr>
          <w:rFonts w:ascii="Arial Narrow" w:hAnsi="Arial Narrow"/>
          <w:sz w:val="24"/>
          <w:szCs w:val="24"/>
        </w:rPr>
      </w:pPr>
      <w:r w:rsidRPr="00733E2E">
        <w:rPr>
          <w:rFonts w:ascii="Arial Narrow" w:hAnsi="Arial Narrow"/>
          <w:sz w:val="24"/>
          <w:szCs w:val="24"/>
        </w:rPr>
        <w:t xml:space="preserve">De FG zal het plan beoordelen op technische en organisatorische maatregelen om de </w:t>
      </w:r>
      <w:proofErr w:type="spellStart"/>
      <w:r w:rsidRPr="00733E2E">
        <w:rPr>
          <w:rFonts w:ascii="Arial Narrow" w:hAnsi="Arial Narrow"/>
          <w:sz w:val="24"/>
          <w:szCs w:val="24"/>
        </w:rPr>
        <w:t>privacyrisico`s</w:t>
      </w:r>
      <w:proofErr w:type="spellEnd"/>
      <w:r w:rsidRPr="00733E2E">
        <w:rPr>
          <w:rFonts w:ascii="Arial Narrow" w:hAnsi="Arial Narrow"/>
          <w:sz w:val="24"/>
          <w:szCs w:val="24"/>
        </w:rPr>
        <w:t xml:space="preserve"> voor mensen zo klein mogelijk te maken. Ook beoordeelt de FG het concept plan om na te gaan wat de consequenties zijn t.a.v. de wetgeving van de AVG. </w:t>
      </w:r>
      <w:r w:rsidR="00EE72AB" w:rsidRPr="00733E2E">
        <w:rPr>
          <w:rFonts w:ascii="Arial Narrow" w:hAnsi="Arial Narrow"/>
          <w:sz w:val="24"/>
          <w:szCs w:val="24"/>
        </w:rPr>
        <w:t xml:space="preserve">De FG checkt of er door het ontstaan van een nieuw project </w:t>
      </w:r>
      <w:r w:rsidRPr="00733E2E">
        <w:rPr>
          <w:rFonts w:ascii="Arial Narrow" w:hAnsi="Arial Narrow"/>
          <w:sz w:val="24"/>
          <w:szCs w:val="24"/>
        </w:rPr>
        <w:t>ook nieuwe verplichtingen ten aanzien van de wetgeving</w:t>
      </w:r>
      <w:r w:rsidR="00EE72AB" w:rsidRPr="00733E2E">
        <w:rPr>
          <w:rFonts w:ascii="Arial Narrow" w:hAnsi="Arial Narrow"/>
          <w:sz w:val="24"/>
          <w:szCs w:val="24"/>
        </w:rPr>
        <w:t xml:space="preserve"> zijn</w:t>
      </w:r>
      <w:r w:rsidRPr="00733E2E">
        <w:rPr>
          <w:rFonts w:ascii="Arial Narrow" w:hAnsi="Arial Narrow"/>
          <w:sz w:val="24"/>
          <w:szCs w:val="24"/>
        </w:rPr>
        <w:t xml:space="preserve">. Het verplicht moeten </w:t>
      </w:r>
      <w:r w:rsidR="00EE72AB" w:rsidRPr="00733E2E">
        <w:rPr>
          <w:rFonts w:ascii="Arial Narrow" w:hAnsi="Arial Narrow"/>
          <w:sz w:val="24"/>
          <w:szCs w:val="24"/>
        </w:rPr>
        <w:t xml:space="preserve">uitvoeren van een </w:t>
      </w:r>
      <w:proofErr w:type="spellStart"/>
      <w:r w:rsidR="00EE72AB" w:rsidRPr="00733E2E">
        <w:rPr>
          <w:rFonts w:ascii="Arial Narrow" w:hAnsi="Arial Narrow"/>
          <w:sz w:val="24"/>
          <w:szCs w:val="24"/>
        </w:rPr>
        <w:t>gegevensbeschermingseffectbeoordeling</w:t>
      </w:r>
      <w:proofErr w:type="spellEnd"/>
      <w:r w:rsidRPr="00733E2E">
        <w:rPr>
          <w:rFonts w:ascii="Arial Narrow" w:hAnsi="Arial Narrow"/>
          <w:sz w:val="24"/>
          <w:szCs w:val="24"/>
        </w:rPr>
        <w:t xml:space="preserve"> kan een gevolg zijn van in te voeren nieuwe dienstverlening door WPW.</w:t>
      </w:r>
    </w:p>
    <w:p w14:paraId="6CD0628F" w14:textId="77777777" w:rsidR="00EC3741" w:rsidRPr="00733E2E" w:rsidRDefault="00EC3741" w:rsidP="00D049D1">
      <w:pPr>
        <w:rPr>
          <w:rFonts w:ascii="Arial Narrow" w:hAnsi="Arial Narrow"/>
          <w:sz w:val="24"/>
          <w:szCs w:val="24"/>
        </w:rPr>
      </w:pPr>
    </w:p>
    <w:p w14:paraId="70140537" w14:textId="6519E864" w:rsidR="00EC3741" w:rsidRPr="00733E2E" w:rsidRDefault="00DF38E1" w:rsidP="00D049D1">
      <w:pPr>
        <w:rPr>
          <w:rFonts w:ascii="Arial Narrow" w:hAnsi="Arial Narrow"/>
          <w:sz w:val="24"/>
          <w:szCs w:val="24"/>
          <w:u w:val="single"/>
        </w:rPr>
      </w:pPr>
      <w:r w:rsidRPr="00733E2E">
        <w:rPr>
          <w:rFonts w:ascii="Arial Narrow" w:hAnsi="Arial Narrow"/>
          <w:sz w:val="24"/>
          <w:szCs w:val="24"/>
          <w:u w:val="single"/>
        </w:rPr>
        <w:t xml:space="preserve">Privacy </w:t>
      </w:r>
      <w:proofErr w:type="spellStart"/>
      <w:r w:rsidRPr="00733E2E">
        <w:rPr>
          <w:rFonts w:ascii="Arial Narrow" w:hAnsi="Arial Narrow"/>
          <w:sz w:val="24"/>
          <w:szCs w:val="24"/>
          <w:u w:val="single"/>
        </w:rPr>
        <w:t>by</w:t>
      </w:r>
      <w:proofErr w:type="spellEnd"/>
      <w:r w:rsidRPr="00733E2E">
        <w:rPr>
          <w:rFonts w:ascii="Arial Narrow" w:hAnsi="Arial Narrow"/>
          <w:sz w:val="24"/>
          <w:szCs w:val="24"/>
          <w:u w:val="single"/>
        </w:rPr>
        <w:t xml:space="preserve"> default:</w:t>
      </w:r>
    </w:p>
    <w:p w14:paraId="671012FD" w14:textId="62CBC128" w:rsidR="005D71CC" w:rsidRPr="00733E2E" w:rsidRDefault="00EC3741" w:rsidP="00D049D1">
      <w:pPr>
        <w:rPr>
          <w:rFonts w:ascii="Arial Narrow" w:hAnsi="Arial Narrow"/>
          <w:sz w:val="24"/>
          <w:szCs w:val="24"/>
        </w:rPr>
      </w:pPr>
      <w:r w:rsidRPr="00733E2E">
        <w:rPr>
          <w:rFonts w:ascii="Arial Narrow" w:hAnsi="Arial Narrow"/>
          <w:sz w:val="24"/>
          <w:szCs w:val="24"/>
        </w:rPr>
        <w:t>WPW h</w:t>
      </w:r>
      <w:r w:rsidR="00571EEA" w:rsidRPr="00733E2E">
        <w:rPr>
          <w:rFonts w:ascii="Arial Narrow" w:hAnsi="Arial Narrow"/>
          <w:sz w:val="24"/>
          <w:szCs w:val="24"/>
        </w:rPr>
        <w:t>anteert</w:t>
      </w:r>
      <w:r w:rsidR="005D71CC" w:rsidRPr="00733E2E">
        <w:rPr>
          <w:rFonts w:ascii="Arial Narrow" w:hAnsi="Arial Narrow"/>
          <w:sz w:val="24"/>
          <w:szCs w:val="24"/>
        </w:rPr>
        <w:t xml:space="preserve"> een privacy vriendelijke instellingen voor haar website</w:t>
      </w:r>
      <w:r w:rsidR="00DF38E1" w:rsidRPr="00733E2E">
        <w:rPr>
          <w:rFonts w:ascii="Arial Narrow" w:hAnsi="Arial Narrow"/>
          <w:sz w:val="24"/>
          <w:szCs w:val="24"/>
        </w:rPr>
        <w:t>.</w:t>
      </w:r>
    </w:p>
    <w:p w14:paraId="2FE8CA5D" w14:textId="77777777" w:rsidR="00DF38E1" w:rsidRPr="00733E2E" w:rsidRDefault="00DF38E1" w:rsidP="00D049D1">
      <w:pPr>
        <w:rPr>
          <w:rFonts w:ascii="Arial Narrow" w:hAnsi="Arial Narrow"/>
          <w:sz w:val="24"/>
          <w:szCs w:val="24"/>
        </w:rPr>
      </w:pPr>
    </w:p>
    <w:p w14:paraId="40449338" w14:textId="650FE3C7" w:rsidR="00FF6F54" w:rsidRPr="00733E2E" w:rsidRDefault="006875C6" w:rsidP="00D049D1">
      <w:pPr>
        <w:rPr>
          <w:rFonts w:ascii="Arial Narrow" w:hAnsi="Arial Narrow"/>
          <w:sz w:val="24"/>
          <w:szCs w:val="24"/>
          <w:u w:val="single"/>
        </w:rPr>
      </w:pPr>
      <w:r w:rsidRPr="00733E2E">
        <w:rPr>
          <w:rFonts w:ascii="Arial Narrow" w:hAnsi="Arial Narrow"/>
          <w:sz w:val="24"/>
          <w:szCs w:val="24"/>
          <w:u w:val="single"/>
        </w:rPr>
        <w:t>Meldplicht datalekken</w:t>
      </w:r>
      <w:r w:rsidR="00DF38E1" w:rsidRPr="00733E2E">
        <w:rPr>
          <w:rFonts w:ascii="Arial Narrow" w:hAnsi="Arial Narrow"/>
          <w:sz w:val="24"/>
          <w:szCs w:val="24"/>
          <w:u w:val="single"/>
        </w:rPr>
        <w:t>:</w:t>
      </w:r>
    </w:p>
    <w:p w14:paraId="629F5B0F" w14:textId="2E4860E0" w:rsidR="006875C6" w:rsidRPr="00733E2E" w:rsidRDefault="006875C6" w:rsidP="00D049D1">
      <w:pPr>
        <w:rPr>
          <w:rFonts w:ascii="Arial Narrow" w:hAnsi="Arial Narrow"/>
          <w:sz w:val="24"/>
          <w:szCs w:val="24"/>
        </w:rPr>
      </w:pPr>
      <w:r w:rsidRPr="00733E2E">
        <w:rPr>
          <w:rFonts w:ascii="Arial Narrow" w:hAnsi="Arial Narrow"/>
          <w:sz w:val="24"/>
          <w:szCs w:val="24"/>
        </w:rPr>
        <w:t xml:space="preserve">WPW heeft een cyberprotocol waarin staat omschreven wat WPW doet om een </w:t>
      </w:r>
      <w:proofErr w:type="spellStart"/>
      <w:r w:rsidRPr="00733E2E">
        <w:rPr>
          <w:rFonts w:ascii="Arial Narrow" w:hAnsi="Arial Narrow"/>
          <w:sz w:val="24"/>
          <w:szCs w:val="24"/>
        </w:rPr>
        <w:t>datalek</w:t>
      </w:r>
      <w:proofErr w:type="spellEnd"/>
      <w:r w:rsidRPr="00733E2E">
        <w:rPr>
          <w:rFonts w:ascii="Arial Narrow" w:hAnsi="Arial Narrow"/>
          <w:sz w:val="24"/>
          <w:szCs w:val="24"/>
        </w:rPr>
        <w:t xml:space="preserve"> te voorkomen. Mocht zich toch een </w:t>
      </w:r>
      <w:proofErr w:type="spellStart"/>
      <w:r w:rsidRPr="00733E2E">
        <w:rPr>
          <w:rFonts w:ascii="Arial Narrow" w:hAnsi="Arial Narrow"/>
          <w:sz w:val="24"/>
          <w:szCs w:val="24"/>
        </w:rPr>
        <w:t>datalek</w:t>
      </w:r>
      <w:proofErr w:type="spellEnd"/>
      <w:r w:rsidRPr="00733E2E">
        <w:rPr>
          <w:rFonts w:ascii="Arial Narrow" w:hAnsi="Arial Narrow"/>
          <w:sz w:val="24"/>
          <w:szCs w:val="24"/>
        </w:rPr>
        <w:t xml:space="preserve"> voordoen dan zal WPW dit binnen 48 uur melden aan de autoriteit persoonsgegevens.</w:t>
      </w:r>
    </w:p>
    <w:p w14:paraId="2D8E7DB4" w14:textId="1ECBDDC3" w:rsidR="006875C6" w:rsidRPr="00733E2E" w:rsidRDefault="006875C6" w:rsidP="00D049D1">
      <w:pPr>
        <w:rPr>
          <w:rFonts w:ascii="Arial Narrow" w:hAnsi="Arial Narrow"/>
          <w:sz w:val="24"/>
          <w:szCs w:val="24"/>
        </w:rPr>
      </w:pPr>
      <w:r w:rsidRPr="00733E2E">
        <w:rPr>
          <w:rFonts w:ascii="Arial Narrow" w:hAnsi="Arial Narrow"/>
          <w:sz w:val="24"/>
          <w:szCs w:val="24"/>
        </w:rPr>
        <w:t xml:space="preserve">WPW houdt voor haar organisatie een registratie bij waarin (eventuele) datalekken worden geregistreerd. Hierbij wordt aangegeven hoeveel personen en betreft, welke dienst, om </w:t>
      </w:r>
      <w:r w:rsidR="00DF38E1" w:rsidRPr="00733E2E">
        <w:rPr>
          <w:rFonts w:ascii="Arial Narrow" w:hAnsi="Arial Narrow"/>
          <w:sz w:val="24"/>
          <w:szCs w:val="24"/>
        </w:rPr>
        <w:t>welke</w:t>
      </w:r>
      <w:r w:rsidRPr="00733E2E">
        <w:rPr>
          <w:rFonts w:ascii="Arial Narrow" w:hAnsi="Arial Narrow"/>
          <w:sz w:val="24"/>
          <w:szCs w:val="24"/>
        </w:rPr>
        <w:t xml:space="preserve"> gegevens het gaat en wat het voor soort </w:t>
      </w:r>
      <w:proofErr w:type="spellStart"/>
      <w:r w:rsidRPr="00733E2E">
        <w:rPr>
          <w:rFonts w:ascii="Arial Narrow" w:hAnsi="Arial Narrow"/>
          <w:sz w:val="24"/>
          <w:szCs w:val="24"/>
        </w:rPr>
        <w:t>datalek</w:t>
      </w:r>
      <w:proofErr w:type="spellEnd"/>
      <w:r w:rsidRPr="00733E2E">
        <w:rPr>
          <w:rFonts w:ascii="Arial Narrow" w:hAnsi="Arial Narrow"/>
          <w:sz w:val="24"/>
          <w:szCs w:val="24"/>
        </w:rPr>
        <w:t xml:space="preserve"> is. </w:t>
      </w:r>
    </w:p>
    <w:p w14:paraId="1DB3248D" w14:textId="0C8F9C71" w:rsidR="00FF6F54" w:rsidRPr="00733E2E" w:rsidRDefault="00FF6F54" w:rsidP="00D049D1">
      <w:pPr>
        <w:rPr>
          <w:rFonts w:ascii="Arial Narrow" w:hAnsi="Arial Narrow"/>
          <w:sz w:val="24"/>
          <w:szCs w:val="24"/>
        </w:rPr>
      </w:pPr>
    </w:p>
    <w:p w14:paraId="7CCA774D" w14:textId="1320E805" w:rsidR="004F74E5" w:rsidRPr="00733E2E" w:rsidRDefault="004F74E5" w:rsidP="00D049D1">
      <w:pPr>
        <w:rPr>
          <w:rFonts w:ascii="Arial Narrow" w:hAnsi="Arial Narrow"/>
          <w:sz w:val="24"/>
          <w:szCs w:val="24"/>
        </w:rPr>
      </w:pPr>
      <w:bookmarkStart w:id="0" w:name="_GoBack"/>
      <w:r w:rsidRPr="00733E2E">
        <w:rPr>
          <w:rFonts w:ascii="Arial Narrow" w:hAnsi="Arial Narrow"/>
          <w:sz w:val="24"/>
          <w:szCs w:val="24"/>
          <w:u w:val="single"/>
        </w:rPr>
        <w:t>Verwerkersovereenkomsten</w:t>
      </w:r>
      <w:bookmarkEnd w:id="0"/>
      <w:r w:rsidR="00DF38E1" w:rsidRPr="00733E2E">
        <w:rPr>
          <w:rFonts w:ascii="Arial Narrow" w:hAnsi="Arial Narrow"/>
          <w:sz w:val="24"/>
          <w:szCs w:val="24"/>
        </w:rPr>
        <w:t>:</w:t>
      </w:r>
    </w:p>
    <w:p w14:paraId="33125DE3" w14:textId="07DFB0D6" w:rsidR="00EE72AB" w:rsidRPr="00733E2E" w:rsidRDefault="00DF38E1" w:rsidP="00D049D1">
      <w:pPr>
        <w:rPr>
          <w:rFonts w:ascii="Arial Narrow" w:hAnsi="Arial Narrow"/>
          <w:sz w:val="24"/>
          <w:szCs w:val="24"/>
        </w:rPr>
      </w:pPr>
      <w:r w:rsidRPr="00733E2E">
        <w:rPr>
          <w:rFonts w:ascii="Arial Narrow" w:hAnsi="Arial Narrow"/>
          <w:sz w:val="24"/>
          <w:szCs w:val="24"/>
        </w:rPr>
        <w:t>WPW</w:t>
      </w:r>
      <w:r w:rsidR="00EE72AB" w:rsidRPr="00733E2E">
        <w:rPr>
          <w:rFonts w:ascii="Arial Narrow" w:hAnsi="Arial Narrow"/>
          <w:sz w:val="24"/>
          <w:szCs w:val="24"/>
        </w:rPr>
        <w:t xml:space="preserve"> heeft haar ICT diensten, personeelsadministratie en arbodienstverlening uitbesteedt aan derde. WPW heeft met deze partijen een </w:t>
      </w:r>
      <w:r w:rsidRPr="00733E2E">
        <w:rPr>
          <w:rFonts w:ascii="Arial Narrow" w:hAnsi="Arial Narrow"/>
          <w:sz w:val="24"/>
          <w:szCs w:val="24"/>
        </w:rPr>
        <w:t>verwerkersovereenkomst</w:t>
      </w:r>
      <w:r w:rsidR="00EE72AB" w:rsidRPr="00733E2E">
        <w:rPr>
          <w:rFonts w:ascii="Arial Narrow" w:hAnsi="Arial Narrow"/>
          <w:sz w:val="24"/>
          <w:szCs w:val="24"/>
        </w:rPr>
        <w:t xml:space="preserve"> afgesloten. In de verwerkingsovereenkomst is afgestemd dat: </w:t>
      </w:r>
    </w:p>
    <w:p w14:paraId="5A098B7A" w14:textId="77777777" w:rsidR="00EE72AB" w:rsidRPr="00733E2E" w:rsidRDefault="00EE72AB" w:rsidP="008A3B16">
      <w:pPr>
        <w:pStyle w:val="Lijstalinea"/>
        <w:numPr>
          <w:ilvl w:val="0"/>
          <w:numId w:val="28"/>
        </w:numPr>
        <w:rPr>
          <w:rFonts w:ascii="Arial Narrow" w:hAnsi="Arial Narrow"/>
          <w:sz w:val="24"/>
          <w:szCs w:val="24"/>
        </w:rPr>
      </w:pPr>
      <w:r w:rsidRPr="00733E2E">
        <w:rPr>
          <w:rFonts w:ascii="Arial Narrow" w:hAnsi="Arial Narrow"/>
          <w:sz w:val="24"/>
          <w:szCs w:val="24"/>
        </w:rPr>
        <w:t>Het is uitgesloten door de derde partij de persoonsgegevens voor eigen doelen mag verwerken.</w:t>
      </w:r>
    </w:p>
    <w:p w14:paraId="46C1B420" w14:textId="77777777" w:rsidR="008A3B16" w:rsidRPr="00733E2E" w:rsidRDefault="008A3B16" w:rsidP="008A3B16">
      <w:pPr>
        <w:pStyle w:val="Lijstalinea"/>
        <w:numPr>
          <w:ilvl w:val="0"/>
          <w:numId w:val="28"/>
        </w:numPr>
        <w:rPr>
          <w:rFonts w:ascii="Arial Narrow" w:hAnsi="Arial Narrow"/>
          <w:sz w:val="24"/>
          <w:szCs w:val="24"/>
        </w:rPr>
      </w:pPr>
      <w:r w:rsidRPr="00733E2E">
        <w:rPr>
          <w:rFonts w:ascii="Arial Narrow" w:hAnsi="Arial Narrow"/>
          <w:sz w:val="24"/>
          <w:szCs w:val="24"/>
        </w:rPr>
        <w:t>WPW het recht behoud om een audit te (laten) doen op de verwerking van de persoonsgegevens.</w:t>
      </w:r>
    </w:p>
    <w:p w14:paraId="156E09BD" w14:textId="77777777" w:rsidR="008A3B16" w:rsidRPr="00733E2E" w:rsidRDefault="008A3B16" w:rsidP="008A3B16">
      <w:pPr>
        <w:pStyle w:val="Lijstalinea"/>
        <w:numPr>
          <w:ilvl w:val="0"/>
          <w:numId w:val="28"/>
        </w:numPr>
        <w:rPr>
          <w:rFonts w:ascii="Arial Narrow" w:hAnsi="Arial Narrow"/>
          <w:sz w:val="24"/>
          <w:szCs w:val="24"/>
        </w:rPr>
      </w:pPr>
      <w:r w:rsidRPr="00733E2E">
        <w:rPr>
          <w:rFonts w:ascii="Arial Narrow" w:hAnsi="Arial Narrow"/>
          <w:sz w:val="24"/>
          <w:szCs w:val="24"/>
        </w:rPr>
        <w:t xml:space="preserve">WPW de verwerker toestemming moet geven om </w:t>
      </w:r>
      <w:proofErr w:type="spellStart"/>
      <w:r w:rsidRPr="00733E2E">
        <w:rPr>
          <w:rFonts w:ascii="Arial Narrow" w:hAnsi="Arial Narrow"/>
          <w:sz w:val="24"/>
          <w:szCs w:val="24"/>
        </w:rPr>
        <w:t>subverwerkers</w:t>
      </w:r>
      <w:proofErr w:type="spellEnd"/>
      <w:r w:rsidRPr="00733E2E">
        <w:rPr>
          <w:rFonts w:ascii="Arial Narrow" w:hAnsi="Arial Narrow"/>
          <w:sz w:val="24"/>
          <w:szCs w:val="24"/>
        </w:rPr>
        <w:t xml:space="preserve"> in te schakelen.</w:t>
      </w:r>
    </w:p>
    <w:p w14:paraId="2D3665D5" w14:textId="06F80100" w:rsidR="004F74E5" w:rsidRPr="00733E2E" w:rsidRDefault="00EE72AB" w:rsidP="008A3B16">
      <w:pPr>
        <w:pStyle w:val="Lijstalinea"/>
        <w:numPr>
          <w:ilvl w:val="0"/>
          <w:numId w:val="28"/>
        </w:numPr>
        <w:rPr>
          <w:rFonts w:ascii="Arial Narrow" w:hAnsi="Arial Narrow"/>
          <w:sz w:val="24"/>
          <w:szCs w:val="24"/>
        </w:rPr>
      </w:pPr>
      <w:r w:rsidRPr="00733E2E">
        <w:rPr>
          <w:rFonts w:ascii="Arial Narrow" w:hAnsi="Arial Narrow"/>
          <w:sz w:val="24"/>
          <w:szCs w:val="24"/>
        </w:rPr>
        <w:lastRenderedPageBreak/>
        <w:t xml:space="preserve"> </w:t>
      </w:r>
      <w:r w:rsidR="004F74E5" w:rsidRPr="00733E2E">
        <w:rPr>
          <w:rFonts w:ascii="Arial Narrow" w:hAnsi="Arial Narrow"/>
          <w:b/>
          <w:bCs/>
          <w:sz w:val="24"/>
          <w:szCs w:val="24"/>
        </w:rPr>
        <w:t>Algemene beschrijving</w:t>
      </w:r>
      <w:r w:rsidR="008A3B16" w:rsidRPr="00733E2E">
        <w:rPr>
          <w:rFonts w:ascii="Arial Narrow" w:hAnsi="Arial Narrow"/>
          <w:b/>
          <w:bCs/>
          <w:sz w:val="24"/>
          <w:szCs w:val="24"/>
        </w:rPr>
        <w:t xml:space="preserve">: </w:t>
      </w:r>
      <w:r w:rsidR="004F74E5" w:rsidRPr="00733E2E">
        <w:rPr>
          <w:rFonts w:ascii="Arial Narrow" w:hAnsi="Arial Narrow"/>
          <w:sz w:val="24"/>
          <w:szCs w:val="24"/>
        </w:rPr>
        <w:t>Een omschrijving van het onderwerp, de duur, de aard en het doel van de verwerking, het soort persoonsgegevens, de categorieën van betrokkenen en uw rechten en verplichtingen als verwerkingsverantwoordelijke (nu nog ‘verantwoordelijke’ genoemd).</w:t>
      </w:r>
    </w:p>
    <w:p w14:paraId="2130C74A" w14:textId="5903EF71" w:rsidR="004F74E5" w:rsidRPr="00733E2E" w:rsidRDefault="004F74E5" w:rsidP="008A3B16">
      <w:pPr>
        <w:pStyle w:val="Lijstalinea"/>
        <w:numPr>
          <w:ilvl w:val="0"/>
          <w:numId w:val="28"/>
        </w:numPr>
        <w:spacing w:before="100" w:beforeAutospacing="1" w:after="100" w:afterAutospacing="1"/>
        <w:rPr>
          <w:rFonts w:ascii="Arial Narrow" w:hAnsi="Arial Narrow"/>
          <w:sz w:val="24"/>
          <w:szCs w:val="24"/>
        </w:rPr>
      </w:pPr>
      <w:r w:rsidRPr="00733E2E">
        <w:rPr>
          <w:rFonts w:ascii="Arial Narrow" w:hAnsi="Arial Narrow"/>
          <w:b/>
          <w:bCs/>
          <w:sz w:val="24"/>
          <w:szCs w:val="24"/>
        </w:rPr>
        <w:t>Instructies verwerking</w:t>
      </w:r>
      <w:r w:rsidR="008A3B16" w:rsidRPr="00733E2E">
        <w:rPr>
          <w:rFonts w:ascii="Arial Narrow" w:hAnsi="Arial Narrow"/>
          <w:b/>
          <w:bCs/>
          <w:sz w:val="24"/>
          <w:szCs w:val="24"/>
        </w:rPr>
        <w:t xml:space="preserve">: </w:t>
      </w:r>
      <w:r w:rsidRPr="00733E2E">
        <w:rPr>
          <w:rFonts w:ascii="Arial Narrow" w:hAnsi="Arial Narrow"/>
          <w:sz w:val="24"/>
          <w:szCs w:val="24"/>
        </w:rPr>
        <w:t>De verwerking vindt in principe uitsluitend plaats op basis van uw schriftelijke instructies. De verwerker mag de persoonsgegevens niet voor eigen doeleinden gebruiken.</w:t>
      </w:r>
    </w:p>
    <w:p w14:paraId="05E99C7C" w14:textId="4AB52546" w:rsidR="004F74E5" w:rsidRPr="00733E2E" w:rsidRDefault="004F74E5" w:rsidP="008A3B16">
      <w:pPr>
        <w:pStyle w:val="Lijstalinea"/>
        <w:numPr>
          <w:ilvl w:val="0"/>
          <w:numId w:val="28"/>
        </w:numPr>
        <w:spacing w:before="100" w:beforeAutospacing="1" w:after="100" w:afterAutospacing="1"/>
        <w:rPr>
          <w:rFonts w:ascii="Arial Narrow" w:hAnsi="Arial Narrow"/>
          <w:sz w:val="24"/>
          <w:szCs w:val="24"/>
        </w:rPr>
      </w:pPr>
      <w:r w:rsidRPr="00733E2E">
        <w:rPr>
          <w:rFonts w:ascii="Arial Narrow" w:hAnsi="Arial Narrow"/>
          <w:b/>
          <w:bCs/>
          <w:sz w:val="24"/>
          <w:szCs w:val="24"/>
        </w:rPr>
        <w:t>Geheimhoudingsplicht</w:t>
      </w:r>
      <w:r w:rsidR="008A3B16" w:rsidRPr="00733E2E">
        <w:rPr>
          <w:rFonts w:ascii="Arial Narrow" w:hAnsi="Arial Narrow"/>
          <w:b/>
          <w:bCs/>
          <w:sz w:val="24"/>
          <w:szCs w:val="24"/>
        </w:rPr>
        <w:t xml:space="preserve">: </w:t>
      </w:r>
      <w:r w:rsidRPr="00733E2E">
        <w:rPr>
          <w:rFonts w:ascii="Arial Narrow" w:hAnsi="Arial Narrow"/>
          <w:sz w:val="24"/>
          <w:szCs w:val="24"/>
        </w:rPr>
        <w:t>Personen in dienst van of werkzaam voor de verwerker hebben een geheimhoudingsplicht.</w:t>
      </w:r>
    </w:p>
    <w:p w14:paraId="1C8E95CB" w14:textId="556A4B95" w:rsidR="004F74E5" w:rsidRPr="00733E2E" w:rsidRDefault="004F74E5" w:rsidP="008A3B16">
      <w:pPr>
        <w:pStyle w:val="Lijstalinea"/>
        <w:numPr>
          <w:ilvl w:val="0"/>
          <w:numId w:val="28"/>
        </w:numPr>
        <w:spacing w:before="100" w:beforeAutospacing="1" w:after="100" w:afterAutospacing="1"/>
        <w:rPr>
          <w:rFonts w:ascii="Arial Narrow" w:hAnsi="Arial Narrow"/>
          <w:sz w:val="24"/>
          <w:szCs w:val="24"/>
        </w:rPr>
      </w:pPr>
      <w:r w:rsidRPr="00733E2E">
        <w:rPr>
          <w:rFonts w:ascii="Arial Narrow" w:hAnsi="Arial Narrow"/>
          <w:b/>
          <w:bCs/>
          <w:sz w:val="24"/>
          <w:szCs w:val="24"/>
        </w:rPr>
        <w:t>Beveiliging</w:t>
      </w:r>
      <w:r w:rsidR="008A3B16" w:rsidRPr="00733E2E">
        <w:rPr>
          <w:rFonts w:ascii="Arial Narrow" w:hAnsi="Arial Narrow"/>
          <w:b/>
          <w:bCs/>
          <w:sz w:val="24"/>
          <w:szCs w:val="24"/>
        </w:rPr>
        <w:t xml:space="preserve">: </w:t>
      </w:r>
      <w:r w:rsidRPr="00733E2E">
        <w:rPr>
          <w:rFonts w:ascii="Arial Narrow" w:hAnsi="Arial Narrow"/>
          <w:sz w:val="24"/>
          <w:szCs w:val="24"/>
        </w:rPr>
        <w:t xml:space="preserve">De verwerker treft passende technische en organisatorische maatregelen om de verwerking te beveiligen. Bijvoorbeeld </w:t>
      </w:r>
      <w:proofErr w:type="spellStart"/>
      <w:r w:rsidRPr="00733E2E">
        <w:rPr>
          <w:rFonts w:ascii="Arial Narrow" w:hAnsi="Arial Narrow"/>
          <w:sz w:val="24"/>
          <w:szCs w:val="24"/>
        </w:rPr>
        <w:t>pseudonimisering</w:t>
      </w:r>
      <w:proofErr w:type="spellEnd"/>
      <w:r w:rsidRPr="00733E2E">
        <w:rPr>
          <w:rFonts w:ascii="Arial Narrow" w:hAnsi="Arial Narrow"/>
          <w:sz w:val="24"/>
          <w:szCs w:val="24"/>
        </w:rPr>
        <w:t xml:space="preserve"> en versleuteling van persoonsgegevens, permanente informatiebeveiliging, herstel van beschikbaarheid en toegang tot gegevens bij incidenten, regelmatige beveiligingstesten.</w:t>
      </w:r>
    </w:p>
    <w:p w14:paraId="2D089B63" w14:textId="4DDF9878" w:rsidR="004F74E5" w:rsidRPr="00733E2E" w:rsidRDefault="004F74E5" w:rsidP="008A3B16">
      <w:pPr>
        <w:pStyle w:val="Lijstalinea"/>
        <w:numPr>
          <w:ilvl w:val="0"/>
          <w:numId w:val="28"/>
        </w:numPr>
        <w:spacing w:before="100" w:beforeAutospacing="1" w:after="100" w:afterAutospacing="1"/>
        <w:rPr>
          <w:rFonts w:ascii="Arial Narrow" w:hAnsi="Arial Narrow"/>
          <w:sz w:val="24"/>
          <w:szCs w:val="24"/>
        </w:rPr>
      </w:pPr>
      <w:proofErr w:type="spellStart"/>
      <w:r w:rsidRPr="00733E2E">
        <w:rPr>
          <w:rFonts w:ascii="Arial Narrow" w:hAnsi="Arial Narrow"/>
          <w:b/>
          <w:bCs/>
          <w:sz w:val="24"/>
          <w:szCs w:val="24"/>
        </w:rPr>
        <w:t>Subverwerkers</w:t>
      </w:r>
      <w:proofErr w:type="spellEnd"/>
      <w:r w:rsidR="008A3B16" w:rsidRPr="00733E2E">
        <w:rPr>
          <w:rFonts w:ascii="Arial Narrow" w:hAnsi="Arial Narrow"/>
          <w:b/>
          <w:bCs/>
          <w:sz w:val="24"/>
          <w:szCs w:val="24"/>
        </w:rPr>
        <w:t xml:space="preserve">: </w:t>
      </w:r>
      <w:r w:rsidRPr="00733E2E">
        <w:rPr>
          <w:rFonts w:ascii="Arial Narrow" w:hAnsi="Arial Narrow"/>
          <w:sz w:val="24"/>
          <w:szCs w:val="24"/>
        </w:rPr>
        <w:t xml:space="preserve">De verwerker schakelt geen </w:t>
      </w:r>
      <w:proofErr w:type="spellStart"/>
      <w:r w:rsidRPr="00733E2E">
        <w:rPr>
          <w:rFonts w:ascii="Arial Narrow" w:hAnsi="Arial Narrow"/>
          <w:sz w:val="24"/>
          <w:szCs w:val="24"/>
        </w:rPr>
        <w:t>subverwerker</w:t>
      </w:r>
      <w:proofErr w:type="spellEnd"/>
      <w:r w:rsidRPr="00733E2E">
        <w:rPr>
          <w:rFonts w:ascii="Arial Narrow" w:hAnsi="Arial Narrow"/>
          <w:sz w:val="24"/>
          <w:szCs w:val="24"/>
        </w:rPr>
        <w:t xml:space="preserve">(s) in zonder uw voorafgaande schriftelijke toestemming. De verwerker legt aan een </w:t>
      </w:r>
      <w:proofErr w:type="spellStart"/>
      <w:r w:rsidRPr="00733E2E">
        <w:rPr>
          <w:rFonts w:ascii="Arial Narrow" w:hAnsi="Arial Narrow"/>
          <w:sz w:val="24"/>
          <w:szCs w:val="24"/>
        </w:rPr>
        <w:t>subverwerker</w:t>
      </w:r>
      <w:proofErr w:type="spellEnd"/>
      <w:r w:rsidRPr="00733E2E">
        <w:rPr>
          <w:rFonts w:ascii="Arial Narrow" w:hAnsi="Arial Narrow"/>
          <w:sz w:val="24"/>
          <w:szCs w:val="24"/>
        </w:rPr>
        <w:t xml:space="preserve"> in een </w:t>
      </w:r>
      <w:proofErr w:type="spellStart"/>
      <w:r w:rsidRPr="00733E2E">
        <w:rPr>
          <w:rFonts w:ascii="Arial Narrow" w:hAnsi="Arial Narrow"/>
          <w:sz w:val="24"/>
          <w:szCs w:val="24"/>
        </w:rPr>
        <w:t>subverwerkersovereenkomst</w:t>
      </w:r>
      <w:proofErr w:type="spellEnd"/>
      <w:r w:rsidRPr="00733E2E">
        <w:rPr>
          <w:rFonts w:ascii="Arial Narrow" w:hAnsi="Arial Narrow"/>
          <w:sz w:val="24"/>
          <w:szCs w:val="24"/>
        </w:rPr>
        <w:t xml:space="preserve"> dezelfde verplichtingen op als de verwerker richting u heeft.</w:t>
      </w:r>
      <w:r w:rsidR="008A3B16" w:rsidRPr="00733E2E">
        <w:rPr>
          <w:rFonts w:ascii="Arial Narrow" w:hAnsi="Arial Narrow"/>
          <w:sz w:val="24"/>
          <w:szCs w:val="24"/>
        </w:rPr>
        <w:t xml:space="preserve"> </w:t>
      </w:r>
      <w:r w:rsidRPr="00733E2E">
        <w:rPr>
          <w:rFonts w:ascii="Arial Narrow" w:hAnsi="Arial Narrow"/>
          <w:sz w:val="24"/>
          <w:szCs w:val="24"/>
        </w:rPr>
        <w:t xml:space="preserve">In de overeenkomst kunt u ook direct afspreken dat, en onder welke voorwaarden, de verwerker </w:t>
      </w:r>
      <w:proofErr w:type="spellStart"/>
      <w:r w:rsidRPr="00733E2E">
        <w:rPr>
          <w:rFonts w:ascii="Arial Narrow" w:hAnsi="Arial Narrow"/>
          <w:sz w:val="24"/>
          <w:szCs w:val="24"/>
        </w:rPr>
        <w:t>subverwerkers</w:t>
      </w:r>
      <w:proofErr w:type="spellEnd"/>
      <w:r w:rsidRPr="00733E2E">
        <w:rPr>
          <w:rFonts w:ascii="Arial Narrow" w:hAnsi="Arial Narrow"/>
          <w:sz w:val="24"/>
          <w:szCs w:val="24"/>
        </w:rPr>
        <w:t xml:space="preserve"> mag inschakelen.</w:t>
      </w:r>
      <w:r w:rsidR="008A3B16" w:rsidRPr="00733E2E">
        <w:rPr>
          <w:rFonts w:ascii="Arial Narrow" w:hAnsi="Arial Narrow"/>
          <w:sz w:val="24"/>
          <w:szCs w:val="24"/>
        </w:rPr>
        <w:t xml:space="preserve"> </w:t>
      </w:r>
      <w:r w:rsidRPr="00733E2E">
        <w:rPr>
          <w:rFonts w:ascii="Arial Narrow" w:hAnsi="Arial Narrow"/>
          <w:sz w:val="24"/>
          <w:szCs w:val="24"/>
        </w:rPr>
        <w:t xml:space="preserve">Komt de </w:t>
      </w:r>
      <w:proofErr w:type="spellStart"/>
      <w:r w:rsidRPr="00733E2E">
        <w:rPr>
          <w:rFonts w:ascii="Arial Narrow" w:hAnsi="Arial Narrow"/>
          <w:sz w:val="24"/>
          <w:szCs w:val="24"/>
        </w:rPr>
        <w:t>subverwerker</w:t>
      </w:r>
      <w:proofErr w:type="spellEnd"/>
      <w:r w:rsidRPr="00733E2E">
        <w:rPr>
          <w:rFonts w:ascii="Arial Narrow" w:hAnsi="Arial Narrow"/>
          <w:sz w:val="24"/>
          <w:szCs w:val="24"/>
        </w:rPr>
        <w:t xml:space="preserve"> zijn verplichtingen niet na? Dan blijft de verwerker volledig aansprakelijk richting u voor het nakomen van de verplichtingen van de </w:t>
      </w:r>
      <w:proofErr w:type="spellStart"/>
      <w:r w:rsidRPr="00733E2E">
        <w:rPr>
          <w:rFonts w:ascii="Arial Narrow" w:hAnsi="Arial Narrow"/>
          <w:sz w:val="24"/>
          <w:szCs w:val="24"/>
        </w:rPr>
        <w:t>subverwerker</w:t>
      </w:r>
      <w:proofErr w:type="spellEnd"/>
      <w:r w:rsidRPr="00733E2E">
        <w:rPr>
          <w:rFonts w:ascii="Arial Narrow" w:hAnsi="Arial Narrow"/>
          <w:sz w:val="24"/>
          <w:szCs w:val="24"/>
        </w:rPr>
        <w:t xml:space="preserve"> (zie artikel 28, lid 4 van de AVG).</w:t>
      </w:r>
    </w:p>
    <w:p w14:paraId="6A904013" w14:textId="2ABA7CC5" w:rsidR="004F74E5" w:rsidRPr="00733E2E" w:rsidRDefault="004F74E5" w:rsidP="008A3B16">
      <w:pPr>
        <w:pStyle w:val="Lijstalinea"/>
        <w:numPr>
          <w:ilvl w:val="0"/>
          <w:numId w:val="28"/>
        </w:numPr>
        <w:spacing w:before="100" w:beforeAutospacing="1" w:after="100" w:afterAutospacing="1"/>
        <w:rPr>
          <w:rFonts w:ascii="Arial Narrow" w:hAnsi="Arial Narrow"/>
          <w:sz w:val="24"/>
          <w:szCs w:val="24"/>
        </w:rPr>
      </w:pPr>
      <w:proofErr w:type="spellStart"/>
      <w:r w:rsidRPr="00733E2E">
        <w:rPr>
          <w:rFonts w:ascii="Arial Narrow" w:hAnsi="Arial Narrow"/>
          <w:b/>
          <w:bCs/>
          <w:sz w:val="24"/>
          <w:szCs w:val="24"/>
        </w:rPr>
        <w:t>Privacyrechten</w:t>
      </w:r>
      <w:proofErr w:type="spellEnd"/>
      <w:r w:rsidR="008A3B16" w:rsidRPr="00733E2E">
        <w:rPr>
          <w:rFonts w:ascii="Arial Narrow" w:hAnsi="Arial Narrow"/>
          <w:b/>
          <w:bCs/>
          <w:sz w:val="24"/>
          <w:szCs w:val="24"/>
        </w:rPr>
        <w:t xml:space="preserve">: </w:t>
      </w:r>
      <w:r w:rsidRPr="00733E2E">
        <w:rPr>
          <w:rFonts w:ascii="Arial Narrow" w:hAnsi="Arial Narrow"/>
          <w:sz w:val="24"/>
          <w:szCs w:val="24"/>
        </w:rPr>
        <w:t xml:space="preserve">De verwerker helpt u om te voldoen aan uw plichten als betrokkenen hun </w:t>
      </w:r>
      <w:proofErr w:type="spellStart"/>
      <w:r w:rsidRPr="00733E2E">
        <w:rPr>
          <w:rFonts w:ascii="Arial Narrow" w:hAnsi="Arial Narrow"/>
          <w:sz w:val="24"/>
          <w:szCs w:val="24"/>
        </w:rPr>
        <w:t>privacyrechten</w:t>
      </w:r>
      <w:proofErr w:type="spellEnd"/>
      <w:r w:rsidRPr="00733E2E">
        <w:rPr>
          <w:rFonts w:ascii="Arial Narrow" w:hAnsi="Arial Narrow"/>
          <w:sz w:val="24"/>
          <w:szCs w:val="24"/>
        </w:rPr>
        <w:t xml:space="preserve"> uitoefenen (zoals het recht op inzage, correctie, vergetelheid en </w:t>
      </w:r>
      <w:proofErr w:type="spellStart"/>
      <w:r w:rsidRPr="00733E2E">
        <w:rPr>
          <w:rFonts w:ascii="Arial Narrow" w:hAnsi="Arial Narrow"/>
          <w:sz w:val="24"/>
          <w:szCs w:val="24"/>
        </w:rPr>
        <w:t>dataportabiliteit</w:t>
      </w:r>
      <w:proofErr w:type="spellEnd"/>
      <w:r w:rsidRPr="00733E2E">
        <w:rPr>
          <w:rFonts w:ascii="Arial Narrow" w:hAnsi="Arial Narrow"/>
          <w:sz w:val="24"/>
          <w:szCs w:val="24"/>
        </w:rPr>
        <w:t>).</w:t>
      </w:r>
    </w:p>
    <w:p w14:paraId="342EF69F" w14:textId="4A35A0F2" w:rsidR="004F74E5" w:rsidRPr="00733E2E" w:rsidRDefault="004F74E5" w:rsidP="008A3B16">
      <w:pPr>
        <w:pStyle w:val="Lijstalinea"/>
        <w:numPr>
          <w:ilvl w:val="0"/>
          <w:numId w:val="28"/>
        </w:numPr>
        <w:spacing w:before="100" w:beforeAutospacing="1" w:after="100" w:afterAutospacing="1"/>
        <w:rPr>
          <w:rFonts w:ascii="Arial Narrow" w:hAnsi="Arial Narrow"/>
          <w:sz w:val="24"/>
          <w:szCs w:val="24"/>
        </w:rPr>
      </w:pPr>
      <w:r w:rsidRPr="00733E2E">
        <w:rPr>
          <w:rFonts w:ascii="Arial Narrow" w:hAnsi="Arial Narrow"/>
          <w:b/>
          <w:bCs/>
          <w:sz w:val="24"/>
          <w:szCs w:val="24"/>
        </w:rPr>
        <w:t>Andere verplichtingen</w:t>
      </w:r>
      <w:r w:rsidR="008A3B16" w:rsidRPr="00733E2E">
        <w:rPr>
          <w:rFonts w:ascii="Arial Narrow" w:hAnsi="Arial Narrow"/>
          <w:b/>
          <w:bCs/>
          <w:sz w:val="24"/>
          <w:szCs w:val="24"/>
        </w:rPr>
        <w:t xml:space="preserve">: </w:t>
      </w:r>
      <w:r w:rsidRPr="00733E2E">
        <w:rPr>
          <w:rFonts w:ascii="Arial Narrow" w:hAnsi="Arial Narrow"/>
          <w:sz w:val="24"/>
          <w:szCs w:val="24"/>
        </w:rPr>
        <w:t xml:space="preserve">De verwerker helpt u ook om andere verplichtingen na te komen. Zoals bij het melden van datalekken, het uitvoeren van een </w:t>
      </w:r>
      <w:hyperlink r:id="rId9" w:tgtFrame="_blank" w:history="1">
        <w:r w:rsidRPr="00733E2E">
          <w:rPr>
            <w:rFonts w:ascii="Arial Narrow" w:hAnsi="Arial Narrow"/>
            <w:color w:val="0000FF"/>
            <w:sz w:val="24"/>
            <w:szCs w:val="24"/>
            <w:u w:val="single"/>
          </w:rPr>
          <w:t xml:space="preserve">data </w:t>
        </w:r>
        <w:proofErr w:type="spellStart"/>
        <w:r w:rsidRPr="00733E2E">
          <w:rPr>
            <w:rFonts w:ascii="Arial Narrow" w:hAnsi="Arial Narrow"/>
            <w:color w:val="0000FF"/>
            <w:sz w:val="24"/>
            <w:szCs w:val="24"/>
            <w:u w:val="single"/>
          </w:rPr>
          <w:t>protection</w:t>
        </w:r>
        <w:proofErr w:type="spellEnd"/>
        <w:r w:rsidRPr="00733E2E">
          <w:rPr>
            <w:rFonts w:ascii="Arial Narrow" w:hAnsi="Arial Narrow"/>
            <w:color w:val="0000FF"/>
            <w:sz w:val="24"/>
            <w:szCs w:val="24"/>
            <w:u w:val="single"/>
          </w:rPr>
          <w:t xml:space="preserve"> impact assessment (DPIA)</w:t>
        </w:r>
      </w:hyperlink>
      <w:r w:rsidRPr="00733E2E">
        <w:rPr>
          <w:rFonts w:ascii="Arial Narrow" w:hAnsi="Arial Narrow"/>
          <w:sz w:val="24"/>
          <w:szCs w:val="24"/>
        </w:rPr>
        <w:t xml:space="preserve"> en bij een voorafgaande raadpleging.</w:t>
      </w:r>
    </w:p>
    <w:p w14:paraId="1454CAA4" w14:textId="766F311F" w:rsidR="004F74E5" w:rsidRPr="00733E2E" w:rsidRDefault="004F74E5" w:rsidP="008A3B16">
      <w:pPr>
        <w:pStyle w:val="Lijstalinea"/>
        <w:numPr>
          <w:ilvl w:val="0"/>
          <w:numId w:val="28"/>
        </w:numPr>
        <w:spacing w:before="100" w:beforeAutospacing="1" w:after="100" w:afterAutospacing="1"/>
        <w:rPr>
          <w:rFonts w:ascii="Arial Narrow" w:hAnsi="Arial Narrow"/>
          <w:sz w:val="24"/>
          <w:szCs w:val="24"/>
        </w:rPr>
      </w:pPr>
      <w:r w:rsidRPr="00733E2E">
        <w:rPr>
          <w:rFonts w:ascii="Arial Narrow" w:hAnsi="Arial Narrow"/>
          <w:b/>
          <w:bCs/>
          <w:sz w:val="24"/>
          <w:szCs w:val="24"/>
        </w:rPr>
        <w:t>Gegevens verwijderen</w:t>
      </w:r>
      <w:r w:rsidR="008A3B16" w:rsidRPr="00733E2E">
        <w:rPr>
          <w:rFonts w:ascii="Arial Narrow" w:hAnsi="Arial Narrow"/>
          <w:b/>
          <w:bCs/>
          <w:sz w:val="24"/>
          <w:szCs w:val="24"/>
        </w:rPr>
        <w:t xml:space="preserve">: </w:t>
      </w:r>
      <w:r w:rsidRPr="00733E2E">
        <w:rPr>
          <w:rFonts w:ascii="Arial Narrow" w:hAnsi="Arial Narrow"/>
          <w:sz w:val="24"/>
          <w:szCs w:val="24"/>
        </w:rPr>
        <w:t>Na afloop van de verwerkingsdiensten verwijdert de verwerker de gegevens. Of bezorgt hij deze aan u terug, als u dat wilt. Ook verwijdert hij kopieën. Tenzij de verwerker wettelijk verplicht is de gegevens te bewaren.</w:t>
      </w:r>
    </w:p>
    <w:p w14:paraId="491FA9FF" w14:textId="24575763" w:rsidR="004F74E5" w:rsidRPr="00733E2E" w:rsidRDefault="004F74E5" w:rsidP="008A3B16">
      <w:pPr>
        <w:pStyle w:val="Lijstalinea"/>
        <w:numPr>
          <w:ilvl w:val="0"/>
          <w:numId w:val="28"/>
        </w:numPr>
        <w:spacing w:before="100" w:beforeAutospacing="1" w:after="100" w:afterAutospacing="1"/>
        <w:rPr>
          <w:rFonts w:ascii="Arial Narrow" w:hAnsi="Arial Narrow"/>
          <w:sz w:val="24"/>
          <w:szCs w:val="24"/>
        </w:rPr>
      </w:pPr>
      <w:r w:rsidRPr="00733E2E">
        <w:rPr>
          <w:rFonts w:ascii="Arial Narrow" w:hAnsi="Arial Narrow"/>
          <w:b/>
          <w:bCs/>
          <w:sz w:val="24"/>
          <w:szCs w:val="24"/>
        </w:rPr>
        <w:t>Audits</w:t>
      </w:r>
      <w:r w:rsidR="008A3B16" w:rsidRPr="00733E2E">
        <w:rPr>
          <w:rFonts w:ascii="Arial Narrow" w:hAnsi="Arial Narrow"/>
          <w:b/>
          <w:bCs/>
          <w:sz w:val="24"/>
          <w:szCs w:val="24"/>
        </w:rPr>
        <w:t xml:space="preserve">: </w:t>
      </w:r>
      <w:r w:rsidRPr="00733E2E">
        <w:rPr>
          <w:rFonts w:ascii="Arial Narrow" w:hAnsi="Arial Narrow"/>
          <w:sz w:val="24"/>
          <w:szCs w:val="24"/>
        </w:rPr>
        <w:t>De verwerker werkt mee aan uw audits of die van een derde partij. En stelt alle relevante informatie beschikbaar om te kunnen controleren of hij zich als verwerker houdt aan de hierboven genoemde verplichtingen (uit artikel 28 AVG).</w:t>
      </w:r>
    </w:p>
    <w:p w14:paraId="6742791E" w14:textId="77777777" w:rsidR="00E05920" w:rsidRPr="00733E2E" w:rsidRDefault="00E05920" w:rsidP="00D049D1">
      <w:pPr>
        <w:rPr>
          <w:rFonts w:ascii="Arial Narrow" w:hAnsi="Arial Narrow"/>
          <w:sz w:val="24"/>
          <w:szCs w:val="24"/>
        </w:rPr>
      </w:pPr>
    </w:p>
    <w:p w14:paraId="614D9F77" w14:textId="77777777" w:rsidR="000A11E6" w:rsidRPr="00733E2E" w:rsidRDefault="000A11E6" w:rsidP="00C402EB">
      <w:pPr>
        <w:rPr>
          <w:rFonts w:ascii="Arial Narrow" w:hAnsi="Arial Narrow"/>
          <w:sz w:val="24"/>
          <w:szCs w:val="24"/>
        </w:rPr>
      </w:pPr>
    </w:p>
    <w:p w14:paraId="5121AEBF" w14:textId="77777777" w:rsidR="00FA6BB2" w:rsidRPr="00733E2E" w:rsidRDefault="00FA6BB2" w:rsidP="000224EF">
      <w:pPr>
        <w:rPr>
          <w:rFonts w:ascii="Arial Narrow" w:hAnsi="Arial Narrow"/>
          <w:sz w:val="24"/>
          <w:szCs w:val="24"/>
        </w:rPr>
      </w:pPr>
    </w:p>
    <w:sectPr w:rsidR="00FA6BB2" w:rsidRPr="00733E2E" w:rsidSect="007561B2">
      <w:headerReference w:type="default" r:id="rId10"/>
      <w:footerReference w:type="default" r:id="rId11"/>
      <w:pgSz w:w="11906" w:h="16838"/>
      <w:pgMar w:top="2234" w:right="1416"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FB7B9" w14:textId="77777777" w:rsidR="00A55329" w:rsidRDefault="00A55329">
      <w:r>
        <w:separator/>
      </w:r>
    </w:p>
  </w:endnote>
  <w:endnote w:type="continuationSeparator" w:id="0">
    <w:p w14:paraId="04660F83" w14:textId="77777777" w:rsidR="00A55329" w:rsidRDefault="00A55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Standaar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ijksoverheidSerif-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83C2D" w14:textId="291C283D" w:rsidR="00A55329" w:rsidRPr="0082181D" w:rsidRDefault="00A55329">
    <w:pPr>
      <w:pStyle w:val="Voettekst"/>
      <w:jc w:val="right"/>
      <w:rPr>
        <w:rFonts w:ascii="Arial Narrow" w:hAnsi="Arial Narrow"/>
        <w:color w:val="262626"/>
        <w:sz w:val="24"/>
        <w:szCs w:val="24"/>
      </w:rPr>
    </w:pPr>
    <w:r w:rsidRPr="0082181D">
      <w:rPr>
        <w:rFonts w:ascii="Arial Narrow" w:hAnsi="Arial Narrow"/>
        <w:color w:val="262626"/>
        <w:sz w:val="24"/>
        <w:szCs w:val="24"/>
      </w:rPr>
      <w:t xml:space="preserve">Pagina </w:t>
    </w:r>
    <w:r w:rsidRPr="0082181D">
      <w:rPr>
        <w:rFonts w:ascii="Arial Narrow" w:hAnsi="Arial Narrow"/>
        <w:color w:val="262626"/>
        <w:sz w:val="24"/>
        <w:szCs w:val="24"/>
      </w:rPr>
      <w:fldChar w:fldCharType="begin"/>
    </w:r>
    <w:r w:rsidRPr="0082181D">
      <w:rPr>
        <w:rFonts w:ascii="Arial Narrow" w:hAnsi="Arial Narrow"/>
        <w:color w:val="262626"/>
        <w:sz w:val="24"/>
        <w:szCs w:val="24"/>
      </w:rPr>
      <w:instrText>PAGE</w:instrText>
    </w:r>
    <w:r w:rsidRPr="0082181D">
      <w:rPr>
        <w:rFonts w:ascii="Arial Narrow" w:hAnsi="Arial Narrow"/>
        <w:color w:val="262626"/>
        <w:sz w:val="24"/>
        <w:szCs w:val="24"/>
      </w:rPr>
      <w:fldChar w:fldCharType="separate"/>
    </w:r>
    <w:r w:rsidR="00733E2E">
      <w:rPr>
        <w:rFonts w:ascii="Arial Narrow" w:hAnsi="Arial Narrow"/>
        <w:noProof/>
        <w:color w:val="262626"/>
        <w:sz w:val="24"/>
        <w:szCs w:val="24"/>
      </w:rPr>
      <w:t>9</w:t>
    </w:r>
    <w:r w:rsidRPr="0082181D">
      <w:rPr>
        <w:rFonts w:ascii="Arial Narrow" w:hAnsi="Arial Narrow"/>
        <w:color w:val="262626"/>
        <w:sz w:val="24"/>
        <w:szCs w:val="24"/>
      </w:rPr>
      <w:fldChar w:fldCharType="end"/>
    </w:r>
    <w:r w:rsidRPr="0082181D">
      <w:rPr>
        <w:rFonts w:ascii="Arial Narrow" w:hAnsi="Arial Narrow"/>
        <w:color w:val="262626"/>
        <w:sz w:val="24"/>
        <w:szCs w:val="24"/>
      </w:rPr>
      <w:t xml:space="preserve"> van </w:t>
    </w:r>
    <w:r w:rsidRPr="0082181D">
      <w:rPr>
        <w:rFonts w:ascii="Arial Narrow" w:hAnsi="Arial Narrow"/>
        <w:color w:val="262626"/>
        <w:sz w:val="24"/>
        <w:szCs w:val="24"/>
      </w:rPr>
      <w:fldChar w:fldCharType="begin"/>
    </w:r>
    <w:r w:rsidRPr="0082181D">
      <w:rPr>
        <w:rFonts w:ascii="Arial Narrow" w:hAnsi="Arial Narrow"/>
        <w:color w:val="262626"/>
        <w:sz w:val="24"/>
        <w:szCs w:val="24"/>
      </w:rPr>
      <w:instrText>NUMPAGES</w:instrText>
    </w:r>
    <w:r w:rsidRPr="0082181D">
      <w:rPr>
        <w:rFonts w:ascii="Arial Narrow" w:hAnsi="Arial Narrow"/>
        <w:color w:val="262626"/>
        <w:sz w:val="24"/>
        <w:szCs w:val="24"/>
      </w:rPr>
      <w:fldChar w:fldCharType="separate"/>
    </w:r>
    <w:r w:rsidR="00733E2E">
      <w:rPr>
        <w:rFonts w:ascii="Arial Narrow" w:hAnsi="Arial Narrow"/>
        <w:noProof/>
        <w:color w:val="262626"/>
        <w:sz w:val="24"/>
        <w:szCs w:val="24"/>
      </w:rPr>
      <w:t>9</w:t>
    </w:r>
    <w:r w:rsidRPr="0082181D">
      <w:rPr>
        <w:rFonts w:ascii="Arial Narrow" w:hAnsi="Arial Narrow"/>
        <w:color w:val="262626"/>
        <w:sz w:val="24"/>
        <w:szCs w:val="24"/>
      </w:rPr>
      <w:fldChar w:fldCharType="end"/>
    </w:r>
  </w:p>
  <w:p w14:paraId="5FF93F52" w14:textId="77777777" w:rsidR="00A55329" w:rsidRDefault="00A5532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6A3B1" w14:textId="77777777" w:rsidR="00A55329" w:rsidRDefault="00A55329">
      <w:r>
        <w:separator/>
      </w:r>
    </w:p>
  </w:footnote>
  <w:footnote w:type="continuationSeparator" w:id="0">
    <w:p w14:paraId="27A65F67" w14:textId="77777777" w:rsidR="00A55329" w:rsidRDefault="00A55329">
      <w:r>
        <w:continuationSeparator/>
      </w:r>
    </w:p>
  </w:footnote>
  <w:footnote w:id="1">
    <w:p w14:paraId="70EFD524" w14:textId="77777777" w:rsidR="00A55329" w:rsidRPr="00E51702" w:rsidRDefault="00A55329" w:rsidP="00DE2A94">
      <w:pPr>
        <w:spacing w:after="240"/>
        <w:ind w:left="567" w:hanging="567"/>
        <w:rPr>
          <w:color w:val="00B050"/>
          <w:sz w:val="18"/>
          <w:szCs w:val="18"/>
        </w:rPr>
      </w:pPr>
    </w:p>
  </w:footnote>
  <w:footnote w:id="2">
    <w:p w14:paraId="3BD0B6B2" w14:textId="77777777" w:rsidR="00A55329" w:rsidRPr="00DE2A94" w:rsidRDefault="00A55329" w:rsidP="00DE2A94">
      <w:pPr>
        <w:spacing w:after="240"/>
        <w:ind w:left="567" w:hanging="567"/>
        <w:rPr>
          <w:sz w:val="18"/>
          <w:szCs w:val="18"/>
        </w:rPr>
      </w:pPr>
      <w:r w:rsidRPr="00DE2A94">
        <w:rPr>
          <w:sz w:val="18"/>
          <w:szCs w:val="18"/>
        </w:rPr>
        <w:footnoteRef/>
      </w:r>
      <w:r w:rsidRPr="00DE2A94">
        <w:rPr>
          <w:sz w:val="18"/>
          <w:szCs w:val="18"/>
        </w:rPr>
        <w:tab/>
        <w:t xml:space="preserve">De verantwoordelijke draagt er zorg voor dat passende technische en organisatorische maatregelen worden uitgevoerd ter beveiliging tegen verlies of enige vorm van onrechtmatige verwerking. De verantwoordelijke is niet aansprakelijk indien hij kan aantonen dat hem aangaande de betreffende onrechtmatigheid niet kan worden toegerekend. </w:t>
      </w:r>
    </w:p>
  </w:footnote>
  <w:footnote w:id="3">
    <w:p w14:paraId="2DA83A05" w14:textId="77777777" w:rsidR="00A55329" w:rsidRPr="00DE2A94" w:rsidRDefault="00A55329" w:rsidP="00DE2A94">
      <w:pPr>
        <w:spacing w:after="240"/>
        <w:ind w:left="567" w:hanging="567"/>
        <w:rPr>
          <w:sz w:val="18"/>
          <w:szCs w:val="18"/>
        </w:rPr>
      </w:pPr>
      <w:r w:rsidRPr="00D73AA7">
        <w:rPr>
          <w:sz w:val="18"/>
          <w:szCs w:val="18"/>
        </w:rPr>
        <w:t>7</w:t>
      </w:r>
      <w:r w:rsidRPr="00D73AA7">
        <w:rPr>
          <w:sz w:val="18"/>
          <w:szCs w:val="18"/>
        </w:rPr>
        <w:tab/>
      </w:r>
      <w:r w:rsidRPr="00DE2A94">
        <w:rPr>
          <w:sz w:val="18"/>
          <w:szCs w:val="18"/>
        </w:rPr>
        <w:t>Deze algemene kennisgeving kan geschieden door bijvoorbeeld het uitreiken van een informatiebrochure of door informatie over het reglement en de verwerking van persoonsgegevens op te nemen in de huisregels.</w:t>
      </w:r>
    </w:p>
  </w:footnote>
  <w:footnote w:id="4">
    <w:p w14:paraId="29C69AB9" w14:textId="77777777" w:rsidR="00A55329" w:rsidRPr="00DE2A94" w:rsidRDefault="00A55329" w:rsidP="00DE2A94">
      <w:pPr>
        <w:ind w:left="567" w:hanging="567"/>
        <w:rPr>
          <w:sz w:val="18"/>
          <w:szCs w:val="18"/>
        </w:rPr>
      </w:pPr>
      <w:r w:rsidRPr="00DE2A94">
        <w:rPr>
          <w:sz w:val="18"/>
          <w:szCs w:val="18"/>
        </w:rPr>
        <w:t>8</w:t>
      </w:r>
      <w:r w:rsidRPr="00DE2A94">
        <w:rPr>
          <w:sz w:val="18"/>
          <w:szCs w:val="18"/>
        </w:rPr>
        <w:tab/>
        <w:t xml:space="preserve">Aangezien de verwerking van de gegevens wordt gedaan door een </w:t>
      </w:r>
      <w:proofErr w:type="spellStart"/>
      <w:r w:rsidRPr="00DE2A94">
        <w:rPr>
          <w:sz w:val="18"/>
          <w:szCs w:val="18"/>
        </w:rPr>
        <w:t>zorgverlenende</w:t>
      </w:r>
      <w:proofErr w:type="spellEnd"/>
      <w:r w:rsidRPr="00DE2A94">
        <w:rPr>
          <w:sz w:val="18"/>
          <w:szCs w:val="18"/>
        </w:rPr>
        <w:t xml:space="preserve"> instelling, mag in het algemeen worden aangenomen dat de betrokkene weet of kan weten dat verwerking van gegevens plaatsvindt. Kennisgeving van opname van gegevens aan de individuele betrokkene kan dan achterwege blijven. Volstaan kan worden met een algemene kennisgeving van het bestaan van de verwerking en dit reglement.</w:t>
      </w:r>
    </w:p>
    <w:p w14:paraId="432A7AEE" w14:textId="77777777" w:rsidR="00A55329" w:rsidRPr="00DE2A94" w:rsidRDefault="00A55329" w:rsidP="00DE2A94">
      <w:pPr>
        <w:spacing w:after="240"/>
        <w:ind w:left="566"/>
        <w:rPr>
          <w:sz w:val="18"/>
          <w:szCs w:val="18"/>
        </w:rPr>
      </w:pPr>
      <w:r w:rsidRPr="00DE2A94">
        <w:rPr>
          <w:sz w:val="18"/>
          <w:szCs w:val="18"/>
        </w:rPr>
        <w:t xml:space="preserve">Dit is anders indien andere doelen dan zorgverlening een zelfstandige doelstelling vormen van de verwerking, bijvoorbeeld wetenschappelijk onderzoek. In dat geval kan niet zonder meer worden aangenomen dat de betrokkene van deze doelstellingen weet heeft. Kennisgeving aan individuele betrokkenen van verwerking van hun gegevens, alsmede van de doeleinden die daarmee worden nagestreefd, is in dit geval noodzakelijk.   </w:t>
      </w:r>
    </w:p>
  </w:footnote>
  <w:footnote w:id="5">
    <w:p w14:paraId="4FBAE07D" w14:textId="77777777" w:rsidR="00A55329" w:rsidRPr="00DE2A94" w:rsidRDefault="00A55329" w:rsidP="00DE2A94">
      <w:pPr>
        <w:spacing w:after="240"/>
        <w:ind w:left="567" w:hanging="567"/>
        <w:rPr>
          <w:sz w:val="18"/>
          <w:szCs w:val="18"/>
        </w:rPr>
      </w:pPr>
      <w:r w:rsidRPr="00DE2A94">
        <w:rPr>
          <w:sz w:val="18"/>
          <w:szCs w:val="18"/>
        </w:rPr>
        <w:t>9</w:t>
      </w:r>
      <w:r w:rsidRPr="00DE2A94">
        <w:rPr>
          <w:sz w:val="18"/>
          <w:szCs w:val="18"/>
        </w:rPr>
        <w:tab/>
        <w:t xml:space="preserve">Het niet voldoen aan de informatieplicht zal leiden tot een onrechtmatige verwerking. Zie ook </w:t>
      </w:r>
      <w:r>
        <w:rPr>
          <w:sz w:val="18"/>
          <w:szCs w:val="18"/>
        </w:rPr>
        <w:t>voorwaarden voor rechtmatige verwerking en verwerking  persoonsgegevens</w:t>
      </w:r>
      <w:r w:rsidRPr="00DE2A94">
        <w:rPr>
          <w:sz w:val="18"/>
          <w:szCs w:val="18"/>
        </w:rPr>
        <w:t>.</w:t>
      </w:r>
    </w:p>
  </w:footnote>
  <w:footnote w:id="6">
    <w:p w14:paraId="4F43080E" w14:textId="77777777" w:rsidR="00A55329" w:rsidRPr="00DE2A94" w:rsidRDefault="00A55329" w:rsidP="00DE2A94">
      <w:pPr>
        <w:spacing w:after="240"/>
        <w:ind w:left="567" w:hanging="567"/>
        <w:rPr>
          <w:sz w:val="18"/>
          <w:szCs w:val="18"/>
        </w:rPr>
      </w:pPr>
      <w:r w:rsidRPr="00DE2A94">
        <w:rPr>
          <w:sz w:val="18"/>
          <w:szCs w:val="18"/>
        </w:rPr>
        <w:t>10</w:t>
      </w:r>
      <w:r w:rsidRPr="00DE2A94">
        <w:rPr>
          <w:sz w:val="18"/>
          <w:szCs w:val="18"/>
        </w:rPr>
        <w:tab/>
        <w:t xml:space="preserve">De uitdrukkelijke toestemming: de betrokkene dient in woord, geschrift of gedrag uitdrukking te hebben gegeven aan zijn wil toestemming te verlenen aan de hem betreffende gegevensverwerking. </w:t>
      </w:r>
    </w:p>
  </w:footnote>
  <w:footnote w:id="7">
    <w:p w14:paraId="5A412EAE" w14:textId="77777777" w:rsidR="00A55329" w:rsidRPr="00DE2A94" w:rsidRDefault="00A55329" w:rsidP="00DE2A94">
      <w:pPr>
        <w:spacing w:after="240"/>
        <w:ind w:left="567" w:hanging="567"/>
        <w:rPr>
          <w:sz w:val="18"/>
          <w:szCs w:val="18"/>
        </w:rPr>
      </w:pPr>
      <w:r w:rsidRPr="00DE2A94">
        <w:rPr>
          <w:sz w:val="18"/>
          <w:szCs w:val="18"/>
        </w:rPr>
        <w:t>12</w:t>
      </w:r>
      <w:r w:rsidRPr="00DE2A94">
        <w:rPr>
          <w:sz w:val="18"/>
          <w:szCs w:val="18"/>
        </w:rPr>
        <w:tab/>
        <w:t>Onder verwijdering dient men tevens vernietiging te verstaan.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A1149" w14:textId="77777777" w:rsidR="00A55329" w:rsidRDefault="00A55329" w:rsidP="005355E1">
    <w:pPr>
      <w:pStyle w:val="Koptekst"/>
      <w:rPr>
        <w:rStyle w:val="Paginanummer"/>
        <w:b/>
      </w:rPr>
    </w:pPr>
    <w:r>
      <w:rPr>
        <w:noProof/>
      </w:rPr>
      <w:drawing>
        <wp:anchor distT="0" distB="0" distL="114300" distR="114300" simplePos="0" relativeHeight="251659264" behindDoc="1" locked="0" layoutInCell="1" allowOverlap="1" wp14:anchorId="09378CDB" wp14:editId="33236036">
          <wp:simplePos x="0" y="0"/>
          <wp:positionH relativeFrom="column">
            <wp:posOffset>-624205</wp:posOffset>
          </wp:positionH>
          <wp:positionV relativeFrom="paragraph">
            <wp:posOffset>-220980</wp:posOffset>
          </wp:positionV>
          <wp:extent cx="2552700" cy="1019175"/>
          <wp:effectExtent l="0" t="0" r="0" b="9525"/>
          <wp:wrapTight wrapText="bothSides">
            <wp:wrapPolygon edited="0">
              <wp:start x="0" y="0"/>
              <wp:lineTo x="0" y="21398"/>
              <wp:lineTo x="21439" y="21398"/>
              <wp:lineTo x="21439" y="0"/>
              <wp:lineTo x="0" y="0"/>
            </wp:wrapPolygon>
          </wp:wrapTight>
          <wp:docPr id="4" name="Afbeelding 5" descr="Wonenpluswelzijn log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Wonenpluswelzijn logo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inanummer"/>
      </w:rPr>
      <w:tab/>
    </w:r>
    <w:r>
      <w:rPr>
        <w:rStyle w:val="Paginanummer"/>
        <w: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D2D3A"/>
    <w:multiLevelType w:val="multilevel"/>
    <w:tmpl w:val="8B54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02D42"/>
    <w:multiLevelType w:val="hybridMultilevel"/>
    <w:tmpl w:val="D0B65162"/>
    <w:lvl w:ilvl="0" w:tplc="22C07776">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487DCB"/>
    <w:multiLevelType w:val="hybridMultilevel"/>
    <w:tmpl w:val="3CF62DCA"/>
    <w:lvl w:ilvl="0" w:tplc="0B5C136E">
      <w:start w:val="1"/>
      <w:numFmt w:val="bullet"/>
      <w:lvlText w:val=""/>
      <w:lvlJc w:val="left"/>
      <w:pPr>
        <w:tabs>
          <w:tab w:val="num" w:pos="700"/>
        </w:tabs>
        <w:ind w:left="700" w:hanging="340"/>
      </w:pPr>
      <w:rPr>
        <w:rFonts w:ascii="Symbol" w:hAnsi="Symbol" w:hint="default"/>
      </w:rPr>
    </w:lvl>
    <w:lvl w:ilvl="1" w:tplc="A2A085C0">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C934B4"/>
    <w:multiLevelType w:val="hybridMultilevel"/>
    <w:tmpl w:val="0F7C888A"/>
    <w:lvl w:ilvl="0" w:tplc="2172567C">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5702A5E"/>
    <w:multiLevelType w:val="hybridMultilevel"/>
    <w:tmpl w:val="6F9E5EF0"/>
    <w:lvl w:ilvl="0" w:tplc="2A265F2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19A15D01"/>
    <w:multiLevelType w:val="hybridMultilevel"/>
    <w:tmpl w:val="8A22B3A4"/>
    <w:lvl w:ilvl="0" w:tplc="EC588272">
      <w:start w:val="1"/>
      <w:numFmt w:val="decimal"/>
      <w:lvlText w:val="%1."/>
      <w:lvlJc w:val="left"/>
      <w:pPr>
        <w:tabs>
          <w:tab w:val="num" w:pos="360"/>
        </w:tabs>
        <w:ind w:left="360" w:hanging="360"/>
      </w:pPr>
      <w:rPr>
        <w:rFonts w:hint="default"/>
      </w:rPr>
    </w:lvl>
    <w:lvl w:ilvl="1" w:tplc="EC588272">
      <w:start w:val="1"/>
      <w:numFmt w:val="decimal"/>
      <w:lvlText w:val="%2."/>
      <w:lvlJc w:val="left"/>
      <w:pPr>
        <w:tabs>
          <w:tab w:val="num" w:pos="1080"/>
        </w:tabs>
        <w:ind w:left="1080" w:hanging="360"/>
      </w:pPr>
      <w:rPr>
        <w:rFont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D3706CB"/>
    <w:multiLevelType w:val="hybridMultilevel"/>
    <w:tmpl w:val="85741AAA"/>
    <w:lvl w:ilvl="0" w:tplc="EC588272">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2715113A"/>
    <w:multiLevelType w:val="hybridMultilevel"/>
    <w:tmpl w:val="2BD8542E"/>
    <w:lvl w:ilvl="0" w:tplc="EC588272">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306D0FB5"/>
    <w:multiLevelType w:val="hybridMultilevel"/>
    <w:tmpl w:val="928A2C7E"/>
    <w:lvl w:ilvl="0" w:tplc="0B5C136E">
      <w:start w:val="1"/>
      <w:numFmt w:val="bullet"/>
      <w:lvlText w:val=""/>
      <w:lvlJc w:val="left"/>
      <w:pPr>
        <w:tabs>
          <w:tab w:val="num" w:pos="700"/>
        </w:tabs>
        <w:ind w:left="700" w:hanging="340"/>
      </w:pPr>
      <w:rPr>
        <w:rFonts w:ascii="Symbol" w:hAnsi="Symbol" w:hint="default"/>
      </w:rPr>
    </w:lvl>
    <w:lvl w:ilvl="1" w:tplc="ACCCB364">
      <w:start w:val="1"/>
      <w:numFmt w:val="bullet"/>
      <w:lvlText w:val=""/>
      <w:lvlJc w:val="left"/>
      <w:pPr>
        <w:tabs>
          <w:tab w:val="num" w:pos="1800"/>
        </w:tabs>
        <w:ind w:left="1800" w:hanging="360"/>
      </w:pPr>
      <w:rPr>
        <w:rFonts w:ascii="Wingdings" w:hAnsi="Wingdings" w:hint="default"/>
      </w:r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9" w15:restartNumberingAfterBreak="0">
    <w:nsid w:val="354B46A4"/>
    <w:multiLevelType w:val="multilevel"/>
    <w:tmpl w:val="9EB4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C316F"/>
    <w:multiLevelType w:val="hybridMultilevel"/>
    <w:tmpl w:val="71DA140C"/>
    <w:lvl w:ilvl="0" w:tplc="EC588272">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3A9B1C9F"/>
    <w:multiLevelType w:val="hybridMultilevel"/>
    <w:tmpl w:val="8BA00428"/>
    <w:lvl w:ilvl="0" w:tplc="2172567C">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AAA50D7"/>
    <w:multiLevelType w:val="hybridMultilevel"/>
    <w:tmpl w:val="06F073E2"/>
    <w:lvl w:ilvl="0" w:tplc="B030BC76">
      <w:start w:val="3"/>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15:restartNumberingAfterBreak="0">
    <w:nsid w:val="47C343B5"/>
    <w:multiLevelType w:val="hybridMultilevel"/>
    <w:tmpl w:val="091E2C48"/>
    <w:lvl w:ilvl="0" w:tplc="EC588272">
      <w:start w:val="1"/>
      <w:numFmt w:val="decimal"/>
      <w:lvlText w:val="%1."/>
      <w:lvlJc w:val="left"/>
      <w:pPr>
        <w:tabs>
          <w:tab w:val="num" w:pos="360"/>
        </w:tabs>
        <w:ind w:left="360" w:hanging="360"/>
      </w:pPr>
      <w:rPr>
        <w:rFonts w:hint="default"/>
      </w:rPr>
    </w:lvl>
    <w:lvl w:ilvl="1" w:tplc="ACCCB364">
      <w:start w:val="1"/>
      <w:numFmt w:val="bullet"/>
      <w:lvlText w:val=""/>
      <w:lvlJc w:val="left"/>
      <w:pPr>
        <w:tabs>
          <w:tab w:val="num" w:pos="1440"/>
        </w:tabs>
        <w:ind w:left="1440" w:hanging="360"/>
      </w:pPr>
      <w:rPr>
        <w:rFonts w:ascii="Wingdings" w:hAnsi="Wingding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4BB937F1"/>
    <w:multiLevelType w:val="hybridMultilevel"/>
    <w:tmpl w:val="A104ABB2"/>
    <w:lvl w:ilvl="0" w:tplc="EC588272">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51197E9E"/>
    <w:multiLevelType w:val="hybridMultilevel"/>
    <w:tmpl w:val="A114107E"/>
    <w:lvl w:ilvl="0" w:tplc="0B5C136E">
      <w:start w:val="1"/>
      <w:numFmt w:val="bullet"/>
      <w:lvlText w:val=""/>
      <w:lvlJc w:val="left"/>
      <w:pPr>
        <w:tabs>
          <w:tab w:val="num" w:pos="700"/>
        </w:tabs>
        <w:ind w:left="700" w:hanging="340"/>
      </w:pPr>
      <w:rPr>
        <w:rFonts w:ascii="Symbol" w:hAnsi="Symbol" w:hint="default"/>
      </w:rPr>
    </w:lvl>
    <w:lvl w:ilvl="1" w:tplc="ACCCB364">
      <w:start w:val="1"/>
      <w:numFmt w:val="bullet"/>
      <w:lvlText w:val=""/>
      <w:lvlJc w:val="left"/>
      <w:pPr>
        <w:tabs>
          <w:tab w:val="num" w:pos="1800"/>
        </w:tabs>
        <w:ind w:left="1800" w:hanging="360"/>
      </w:pPr>
      <w:rPr>
        <w:rFonts w:ascii="Wingdings" w:hAnsi="Wingdings" w:hint="default"/>
      </w:r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6" w15:restartNumberingAfterBreak="0">
    <w:nsid w:val="56A53EBD"/>
    <w:multiLevelType w:val="hybridMultilevel"/>
    <w:tmpl w:val="6AF24C02"/>
    <w:lvl w:ilvl="0" w:tplc="90D4B678">
      <w:start w:val="3"/>
      <w:numFmt w:val="decimal"/>
      <w:lvlText w:val="%1."/>
      <w:lvlJc w:val="left"/>
      <w:pPr>
        <w:tabs>
          <w:tab w:val="num" w:pos="360"/>
        </w:tabs>
        <w:ind w:left="360" w:hanging="360"/>
      </w:pPr>
      <w:rPr>
        <w:rFonts w:hint="default"/>
      </w:rPr>
    </w:lvl>
    <w:lvl w:ilvl="1" w:tplc="ACCCB364">
      <w:start w:val="1"/>
      <w:numFmt w:val="bullet"/>
      <w:lvlText w:val=""/>
      <w:lvlJc w:val="left"/>
      <w:pPr>
        <w:tabs>
          <w:tab w:val="num" w:pos="1440"/>
        </w:tabs>
        <w:ind w:left="1440" w:hanging="360"/>
      </w:pPr>
      <w:rPr>
        <w:rFonts w:ascii="Wingdings" w:hAnsi="Wingding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59BF4571"/>
    <w:multiLevelType w:val="hybridMultilevel"/>
    <w:tmpl w:val="A7AAC998"/>
    <w:lvl w:ilvl="0" w:tplc="E3FA7F5E">
      <w:numFmt w:val="bullet"/>
      <w:lvlText w:val="-"/>
      <w:lvlJc w:val="left"/>
      <w:pPr>
        <w:ind w:left="720" w:hanging="360"/>
      </w:pPr>
      <w:rPr>
        <w:rFonts w:ascii="Arial Narrow" w:eastAsia="Times New Roman"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4B1CCB"/>
    <w:multiLevelType w:val="hybridMultilevel"/>
    <w:tmpl w:val="21CAADD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15:restartNumberingAfterBreak="0">
    <w:nsid w:val="615C4A03"/>
    <w:multiLevelType w:val="hybridMultilevel"/>
    <w:tmpl w:val="51325674"/>
    <w:lvl w:ilvl="0" w:tplc="0B5C136E">
      <w:start w:val="1"/>
      <w:numFmt w:val="bullet"/>
      <w:lvlText w:val=""/>
      <w:lvlJc w:val="left"/>
      <w:pPr>
        <w:tabs>
          <w:tab w:val="num" w:pos="700"/>
        </w:tabs>
        <w:ind w:left="700" w:hanging="340"/>
      </w:pPr>
      <w:rPr>
        <w:rFonts w:ascii="Symbol" w:hAnsi="Symbol" w:hint="default"/>
      </w:rPr>
    </w:lvl>
    <w:lvl w:ilvl="1" w:tplc="5128CAC6">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8D71EE"/>
    <w:multiLevelType w:val="hybridMultilevel"/>
    <w:tmpl w:val="139A46F2"/>
    <w:lvl w:ilvl="0" w:tplc="5128CAC6">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65094CD5"/>
    <w:multiLevelType w:val="hybridMultilevel"/>
    <w:tmpl w:val="9CB8A93E"/>
    <w:lvl w:ilvl="0" w:tplc="79D0B3DA">
      <w:start w:val="2"/>
      <w:numFmt w:val="decimal"/>
      <w:lvlText w:val="%1."/>
      <w:lvlJc w:val="left"/>
      <w:pPr>
        <w:tabs>
          <w:tab w:val="num" w:pos="360"/>
        </w:tabs>
        <w:ind w:left="360" w:hanging="360"/>
      </w:pPr>
      <w:rPr>
        <w:rFonts w:hint="default"/>
      </w:rPr>
    </w:lvl>
    <w:lvl w:ilvl="1" w:tplc="EDD82352">
      <w:start w:val="2"/>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66076654"/>
    <w:multiLevelType w:val="hybridMultilevel"/>
    <w:tmpl w:val="A4CCC4CE"/>
    <w:lvl w:ilvl="0" w:tplc="CCB4B57E">
      <w:start w:val="2"/>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15:restartNumberingAfterBreak="0">
    <w:nsid w:val="67CF3F02"/>
    <w:multiLevelType w:val="hybridMultilevel"/>
    <w:tmpl w:val="B3DEC1BC"/>
    <w:lvl w:ilvl="0" w:tplc="EB80112C">
      <w:start w:val="1"/>
      <w:numFmt w:val="decimal"/>
      <w:lvlText w:val="%1."/>
      <w:lvlJc w:val="left"/>
      <w:pPr>
        <w:tabs>
          <w:tab w:val="num" w:pos="360"/>
        </w:tabs>
        <w:ind w:left="360" w:hanging="360"/>
      </w:pPr>
      <w:rPr>
        <w:rFonts w:hint="default"/>
      </w:rPr>
    </w:lvl>
    <w:lvl w:ilvl="1" w:tplc="ACCCB364">
      <w:start w:val="1"/>
      <w:numFmt w:val="bullet"/>
      <w:lvlText w:val=""/>
      <w:lvlJc w:val="left"/>
      <w:pPr>
        <w:tabs>
          <w:tab w:val="num" w:pos="1440"/>
        </w:tabs>
        <w:ind w:left="1440" w:hanging="360"/>
      </w:pPr>
      <w:rPr>
        <w:rFonts w:ascii="Wingdings" w:hAnsi="Wingding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68C33D45"/>
    <w:multiLevelType w:val="hybridMultilevel"/>
    <w:tmpl w:val="086C5FC6"/>
    <w:lvl w:ilvl="0" w:tplc="ACCCB364">
      <w:start w:val="1"/>
      <w:numFmt w:val="bullet"/>
      <w:lvlText w:val=""/>
      <w:lvlJc w:val="left"/>
      <w:pPr>
        <w:tabs>
          <w:tab w:val="num" w:pos="720"/>
        </w:tabs>
        <w:ind w:left="720" w:hanging="360"/>
      </w:pPr>
      <w:rPr>
        <w:rFonts w:ascii="Wingdings" w:hAnsi="Wingdings"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1C7669"/>
    <w:multiLevelType w:val="multilevel"/>
    <w:tmpl w:val="BC96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91124C"/>
    <w:multiLevelType w:val="hybridMultilevel"/>
    <w:tmpl w:val="2F9CDEA4"/>
    <w:lvl w:ilvl="0" w:tplc="7A28ADBE">
      <w:start w:val="4"/>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7C95317D"/>
    <w:multiLevelType w:val="multilevel"/>
    <w:tmpl w:val="7E286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8"/>
  </w:num>
  <w:num w:numId="3">
    <w:abstractNumId w:val="12"/>
  </w:num>
  <w:num w:numId="4">
    <w:abstractNumId w:val="3"/>
  </w:num>
  <w:num w:numId="5">
    <w:abstractNumId w:val="11"/>
  </w:num>
  <w:num w:numId="6">
    <w:abstractNumId w:val="22"/>
  </w:num>
  <w:num w:numId="7">
    <w:abstractNumId w:val="20"/>
  </w:num>
  <w:num w:numId="8">
    <w:abstractNumId w:val="21"/>
  </w:num>
  <w:num w:numId="9">
    <w:abstractNumId w:val="26"/>
  </w:num>
  <w:num w:numId="10">
    <w:abstractNumId w:val="23"/>
  </w:num>
  <w:num w:numId="11">
    <w:abstractNumId w:val="16"/>
  </w:num>
  <w:num w:numId="12">
    <w:abstractNumId w:val="14"/>
  </w:num>
  <w:num w:numId="13">
    <w:abstractNumId w:val="10"/>
  </w:num>
  <w:num w:numId="14">
    <w:abstractNumId w:val="13"/>
  </w:num>
  <w:num w:numId="15">
    <w:abstractNumId w:val="6"/>
  </w:num>
  <w:num w:numId="16">
    <w:abstractNumId w:val="5"/>
  </w:num>
  <w:num w:numId="17">
    <w:abstractNumId w:val="7"/>
  </w:num>
  <w:num w:numId="18">
    <w:abstractNumId w:val="4"/>
  </w:num>
  <w:num w:numId="19">
    <w:abstractNumId w:val="1"/>
  </w:num>
  <w:num w:numId="20">
    <w:abstractNumId w:val="19"/>
  </w:num>
  <w:num w:numId="21">
    <w:abstractNumId w:val="2"/>
  </w:num>
  <w:num w:numId="22">
    <w:abstractNumId w:val="15"/>
  </w:num>
  <w:num w:numId="23">
    <w:abstractNumId w:val="8"/>
  </w:num>
  <w:num w:numId="24">
    <w:abstractNumId w:val="25"/>
  </w:num>
  <w:num w:numId="25">
    <w:abstractNumId w:val="0"/>
  </w:num>
  <w:num w:numId="26">
    <w:abstractNumId w:val="27"/>
  </w:num>
  <w:num w:numId="27">
    <w:abstractNumId w:val="9"/>
  </w:num>
  <w:num w:numId="28">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6BC"/>
    <w:rsid w:val="00006333"/>
    <w:rsid w:val="000224EF"/>
    <w:rsid w:val="000342A2"/>
    <w:rsid w:val="00034AC9"/>
    <w:rsid w:val="00045635"/>
    <w:rsid w:val="0006193B"/>
    <w:rsid w:val="00063178"/>
    <w:rsid w:val="00091902"/>
    <w:rsid w:val="00094233"/>
    <w:rsid w:val="000A11E6"/>
    <w:rsid w:val="000A5144"/>
    <w:rsid w:val="000B0D34"/>
    <w:rsid w:val="000B10D9"/>
    <w:rsid w:val="000C6CAE"/>
    <w:rsid w:val="00102318"/>
    <w:rsid w:val="001142DA"/>
    <w:rsid w:val="0011749F"/>
    <w:rsid w:val="00125B9D"/>
    <w:rsid w:val="001344CC"/>
    <w:rsid w:val="00140331"/>
    <w:rsid w:val="00145035"/>
    <w:rsid w:val="001510F5"/>
    <w:rsid w:val="001724FF"/>
    <w:rsid w:val="00175E30"/>
    <w:rsid w:val="00182A47"/>
    <w:rsid w:val="001A1900"/>
    <w:rsid w:val="001B4CAD"/>
    <w:rsid w:val="001D0224"/>
    <w:rsid w:val="001E3AD6"/>
    <w:rsid w:val="002131B5"/>
    <w:rsid w:val="00230343"/>
    <w:rsid w:val="00234187"/>
    <w:rsid w:val="00235709"/>
    <w:rsid w:val="002521A1"/>
    <w:rsid w:val="002535B7"/>
    <w:rsid w:val="00275434"/>
    <w:rsid w:val="002B231C"/>
    <w:rsid w:val="002B62F3"/>
    <w:rsid w:val="002C5D8C"/>
    <w:rsid w:val="002D14B3"/>
    <w:rsid w:val="002D6B48"/>
    <w:rsid w:val="002E6B37"/>
    <w:rsid w:val="00304602"/>
    <w:rsid w:val="0030568B"/>
    <w:rsid w:val="00306555"/>
    <w:rsid w:val="00322C83"/>
    <w:rsid w:val="00324616"/>
    <w:rsid w:val="0032591F"/>
    <w:rsid w:val="00347EAE"/>
    <w:rsid w:val="00351AB3"/>
    <w:rsid w:val="003635D4"/>
    <w:rsid w:val="00372B2C"/>
    <w:rsid w:val="00383FDE"/>
    <w:rsid w:val="00385A6D"/>
    <w:rsid w:val="0039268A"/>
    <w:rsid w:val="003D3851"/>
    <w:rsid w:val="003D3CD3"/>
    <w:rsid w:val="003E631F"/>
    <w:rsid w:val="003F0D1C"/>
    <w:rsid w:val="003F4E2A"/>
    <w:rsid w:val="003F5265"/>
    <w:rsid w:val="004066E7"/>
    <w:rsid w:val="0040778D"/>
    <w:rsid w:val="004206BE"/>
    <w:rsid w:val="00421443"/>
    <w:rsid w:val="0043063A"/>
    <w:rsid w:val="00432234"/>
    <w:rsid w:val="00466C04"/>
    <w:rsid w:val="004675C6"/>
    <w:rsid w:val="00475593"/>
    <w:rsid w:val="004A1101"/>
    <w:rsid w:val="004D0A5B"/>
    <w:rsid w:val="004D1AD4"/>
    <w:rsid w:val="004F74E5"/>
    <w:rsid w:val="005006FA"/>
    <w:rsid w:val="00502AA7"/>
    <w:rsid w:val="00515E19"/>
    <w:rsid w:val="00516C00"/>
    <w:rsid w:val="00530EDA"/>
    <w:rsid w:val="005355E1"/>
    <w:rsid w:val="00537B7B"/>
    <w:rsid w:val="00541693"/>
    <w:rsid w:val="00562564"/>
    <w:rsid w:val="005716BC"/>
    <w:rsid w:val="00571EEA"/>
    <w:rsid w:val="005724E5"/>
    <w:rsid w:val="005B5F0D"/>
    <w:rsid w:val="005D0511"/>
    <w:rsid w:val="005D53D5"/>
    <w:rsid w:val="005D71CC"/>
    <w:rsid w:val="005D79F9"/>
    <w:rsid w:val="005E547B"/>
    <w:rsid w:val="0063135B"/>
    <w:rsid w:val="0063237E"/>
    <w:rsid w:val="006367B6"/>
    <w:rsid w:val="00655161"/>
    <w:rsid w:val="00663769"/>
    <w:rsid w:val="00666B97"/>
    <w:rsid w:val="0066744F"/>
    <w:rsid w:val="00671696"/>
    <w:rsid w:val="00671974"/>
    <w:rsid w:val="00677755"/>
    <w:rsid w:val="006875C6"/>
    <w:rsid w:val="006A3A5B"/>
    <w:rsid w:val="006B23BF"/>
    <w:rsid w:val="007019D8"/>
    <w:rsid w:val="00716915"/>
    <w:rsid w:val="007273CE"/>
    <w:rsid w:val="00733E2E"/>
    <w:rsid w:val="007535DC"/>
    <w:rsid w:val="007561B2"/>
    <w:rsid w:val="00770EA0"/>
    <w:rsid w:val="00774B57"/>
    <w:rsid w:val="00775CFF"/>
    <w:rsid w:val="00776E26"/>
    <w:rsid w:val="0078254B"/>
    <w:rsid w:val="00782942"/>
    <w:rsid w:val="00785ED4"/>
    <w:rsid w:val="007E2651"/>
    <w:rsid w:val="007F5994"/>
    <w:rsid w:val="008030A7"/>
    <w:rsid w:val="008113E2"/>
    <w:rsid w:val="0082181D"/>
    <w:rsid w:val="00837B29"/>
    <w:rsid w:val="0084594B"/>
    <w:rsid w:val="0084672C"/>
    <w:rsid w:val="00854B45"/>
    <w:rsid w:val="0086362A"/>
    <w:rsid w:val="008674E3"/>
    <w:rsid w:val="0087096E"/>
    <w:rsid w:val="00873521"/>
    <w:rsid w:val="0088448E"/>
    <w:rsid w:val="00890FE2"/>
    <w:rsid w:val="008A033D"/>
    <w:rsid w:val="008A3B16"/>
    <w:rsid w:val="008C4978"/>
    <w:rsid w:val="00925CCB"/>
    <w:rsid w:val="00926100"/>
    <w:rsid w:val="00967228"/>
    <w:rsid w:val="00975739"/>
    <w:rsid w:val="00981866"/>
    <w:rsid w:val="0099150F"/>
    <w:rsid w:val="009B4C30"/>
    <w:rsid w:val="009B4F8E"/>
    <w:rsid w:val="009D07CD"/>
    <w:rsid w:val="009D5378"/>
    <w:rsid w:val="009D7C12"/>
    <w:rsid w:val="00A0747F"/>
    <w:rsid w:val="00A10BE0"/>
    <w:rsid w:val="00A11198"/>
    <w:rsid w:val="00A16500"/>
    <w:rsid w:val="00A265FE"/>
    <w:rsid w:val="00A449BC"/>
    <w:rsid w:val="00A5082D"/>
    <w:rsid w:val="00A54443"/>
    <w:rsid w:val="00A55329"/>
    <w:rsid w:val="00A6563C"/>
    <w:rsid w:val="00A81150"/>
    <w:rsid w:val="00AA0BD1"/>
    <w:rsid w:val="00AA1E32"/>
    <w:rsid w:val="00AC0F31"/>
    <w:rsid w:val="00AC2BB9"/>
    <w:rsid w:val="00AE7002"/>
    <w:rsid w:val="00B5312A"/>
    <w:rsid w:val="00B53187"/>
    <w:rsid w:val="00B55010"/>
    <w:rsid w:val="00B6462C"/>
    <w:rsid w:val="00B72320"/>
    <w:rsid w:val="00B810ED"/>
    <w:rsid w:val="00B90517"/>
    <w:rsid w:val="00BA6614"/>
    <w:rsid w:val="00BB6BC0"/>
    <w:rsid w:val="00BC1FF7"/>
    <w:rsid w:val="00BE1523"/>
    <w:rsid w:val="00C036B6"/>
    <w:rsid w:val="00C138B1"/>
    <w:rsid w:val="00C15322"/>
    <w:rsid w:val="00C402EB"/>
    <w:rsid w:val="00C41532"/>
    <w:rsid w:val="00C4667D"/>
    <w:rsid w:val="00C8229C"/>
    <w:rsid w:val="00C82679"/>
    <w:rsid w:val="00C8336B"/>
    <w:rsid w:val="00C92DC2"/>
    <w:rsid w:val="00CA365E"/>
    <w:rsid w:val="00CA7313"/>
    <w:rsid w:val="00CB46FB"/>
    <w:rsid w:val="00CB48A9"/>
    <w:rsid w:val="00CC06C0"/>
    <w:rsid w:val="00CD0104"/>
    <w:rsid w:val="00CE0F4F"/>
    <w:rsid w:val="00CE4370"/>
    <w:rsid w:val="00CE7DDC"/>
    <w:rsid w:val="00CF5A29"/>
    <w:rsid w:val="00D049D1"/>
    <w:rsid w:val="00D13293"/>
    <w:rsid w:val="00D15132"/>
    <w:rsid w:val="00D17F8F"/>
    <w:rsid w:val="00D23195"/>
    <w:rsid w:val="00D53227"/>
    <w:rsid w:val="00D53E61"/>
    <w:rsid w:val="00D56A2F"/>
    <w:rsid w:val="00D70069"/>
    <w:rsid w:val="00D73AA7"/>
    <w:rsid w:val="00D8679E"/>
    <w:rsid w:val="00D906BD"/>
    <w:rsid w:val="00DA19D1"/>
    <w:rsid w:val="00DC10A8"/>
    <w:rsid w:val="00DC144D"/>
    <w:rsid w:val="00DC4708"/>
    <w:rsid w:val="00DC57B8"/>
    <w:rsid w:val="00DD49BF"/>
    <w:rsid w:val="00DE2A94"/>
    <w:rsid w:val="00DF38E1"/>
    <w:rsid w:val="00DF55C0"/>
    <w:rsid w:val="00E05920"/>
    <w:rsid w:val="00E43218"/>
    <w:rsid w:val="00E50806"/>
    <w:rsid w:val="00E51702"/>
    <w:rsid w:val="00E529A6"/>
    <w:rsid w:val="00E553C4"/>
    <w:rsid w:val="00E619BE"/>
    <w:rsid w:val="00E6294D"/>
    <w:rsid w:val="00E67085"/>
    <w:rsid w:val="00E87017"/>
    <w:rsid w:val="00E96C06"/>
    <w:rsid w:val="00E96FC6"/>
    <w:rsid w:val="00EB676C"/>
    <w:rsid w:val="00EC288F"/>
    <w:rsid w:val="00EC3741"/>
    <w:rsid w:val="00EC3E54"/>
    <w:rsid w:val="00EC43E3"/>
    <w:rsid w:val="00EE72AB"/>
    <w:rsid w:val="00F0386A"/>
    <w:rsid w:val="00F04AA8"/>
    <w:rsid w:val="00F15F8C"/>
    <w:rsid w:val="00F26BC2"/>
    <w:rsid w:val="00F5414B"/>
    <w:rsid w:val="00F63EB9"/>
    <w:rsid w:val="00F64046"/>
    <w:rsid w:val="00F64F1E"/>
    <w:rsid w:val="00F70BD5"/>
    <w:rsid w:val="00F72AA2"/>
    <w:rsid w:val="00F83D95"/>
    <w:rsid w:val="00FA33B8"/>
    <w:rsid w:val="00FA6369"/>
    <w:rsid w:val="00FA6BB2"/>
    <w:rsid w:val="00FB7614"/>
    <w:rsid w:val="00FC2869"/>
    <w:rsid w:val="00FC42F9"/>
    <w:rsid w:val="00FF6F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720B2724"/>
  <w15:docId w15:val="{67D0892D-3626-468F-92B4-53DB7626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82181D"/>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uiPriority w:val="9"/>
    <w:semiHidden/>
    <w:unhideWhenUsed/>
    <w:qFormat/>
    <w:rsid w:val="00FF6F54"/>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Kop4">
    <w:name w:val="heading 4"/>
    <w:basedOn w:val="Standaard"/>
    <w:next w:val="Standaard"/>
    <w:link w:val="Kop4Char"/>
    <w:uiPriority w:val="9"/>
    <w:semiHidden/>
    <w:unhideWhenUsed/>
    <w:qFormat/>
    <w:rsid w:val="00FF6F54"/>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erslagbegeleidingsgesprekblanco">
    <w:name w:val="verslag begeleidingsgesprek blanco"/>
    <w:basedOn w:val="Standaard"/>
    <w:autoRedefine/>
    <w:pPr>
      <w:tabs>
        <w:tab w:val="left" w:leader="hyphen" w:pos="8505"/>
      </w:tabs>
    </w:pPr>
    <w:rPr>
      <w:rFonts w:ascii="Arial" w:hAnsi="Arial"/>
      <w:i/>
      <w:sz w:val="22"/>
    </w:rPr>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tyle>
  <w:style w:type="paragraph" w:styleId="Plattetekst">
    <w:name w:val="Body Text"/>
    <w:basedOn w:val="Standaar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Pr>
      <w:sz w:val="24"/>
    </w:rPr>
  </w:style>
  <w:style w:type="paragraph" w:customStyle="1" w:styleId="a">
    <w:name w:val="_"/>
    <w:pPr>
      <w:widowControl w:val="0"/>
      <w:ind w:left="-1416"/>
    </w:pPr>
    <w:rPr>
      <w:rFonts w:ascii="Arial Standaard" w:hAnsi="Arial Standaard"/>
      <w:snapToGrid w:val="0"/>
      <w:sz w:val="24"/>
      <w:lang w:val="en-US"/>
    </w:rPr>
  </w:style>
  <w:style w:type="paragraph" w:styleId="Voetnoottekst">
    <w:name w:val="footnote text"/>
    <w:basedOn w:val="Standaard"/>
    <w:semiHidden/>
    <w:rsid w:val="004206BE"/>
  </w:style>
  <w:style w:type="character" w:styleId="Voetnootmarkering">
    <w:name w:val="footnote reference"/>
    <w:semiHidden/>
    <w:rsid w:val="004206BE"/>
    <w:rPr>
      <w:vertAlign w:val="superscript"/>
    </w:rPr>
  </w:style>
  <w:style w:type="character" w:styleId="Hyperlink">
    <w:name w:val="Hyperlink"/>
    <w:uiPriority w:val="99"/>
    <w:rsid w:val="00CC06C0"/>
    <w:rPr>
      <w:color w:val="0000FF"/>
      <w:u w:val="single"/>
    </w:rPr>
  </w:style>
  <w:style w:type="paragraph" w:customStyle="1" w:styleId="Opmaakprofiel1">
    <w:name w:val="Opmaakprofiel1"/>
    <w:basedOn w:val="Standaard"/>
    <w:rsid w:val="00F70BD5"/>
    <w:rPr>
      <w:rFonts w:ascii="Arial" w:hAnsi="Arial"/>
      <w:sz w:val="22"/>
      <w:lang w:eastAsia="en-US"/>
    </w:rPr>
  </w:style>
  <w:style w:type="paragraph" w:styleId="Eindnoottekst">
    <w:name w:val="endnote text"/>
    <w:basedOn w:val="Standaard"/>
    <w:link w:val="EindnoottekstChar"/>
    <w:uiPriority w:val="99"/>
    <w:semiHidden/>
    <w:unhideWhenUsed/>
    <w:rsid w:val="00F63EB9"/>
  </w:style>
  <w:style w:type="character" w:customStyle="1" w:styleId="EindnoottekstChar">
    <w:name w:val="Eindnoottekst Char"/>
    <w:basedOn w:val="Standaardalinea-lettertype"/>
    <w:link w:val="Eindnoottekst"/>
    <w:uiPriority w:val="99"/>
    <w:semiHidden/>
    <w:rsid w:val="00F63EB9"/>
  </w:style>
  <w:style w:type="character" w:styleId="Eindnootmarkering">
    <w:name w:val="endnote reference"/>
    <w:uiPriority w:val="99"/>
    <w:semiHidden/>
    <w:unhideWhenUsed/>
    <w:rsid w:val="00F63EB9"/>
    <w:rPr>
      <w:vertAlign w:val="superscript"/>
    </w:rPr>
  </w:style>
  <w:style w:type="character" w:customStyle="1" w:styleId="Kop1Char">
    <w:name w:val="Kop 1 Char"/>
    <w:link w:val="Kop1"/>
    <w:rsid w:val="0082181D"/>
    <w:rPr>
      <w:rFonts w:ascii="Arial" w:hAnsi="Arial" w:cs="Arial"/>
      <w:b/>
      <w:bCs/>
      <w:kern w:val="32"/>
      <w:sz w:val="32"/>
      <w:szCs w:val="32"/>
    </w:rPr>
  </w:style>
  <w:style w:type="character" w:customStyle="1" w:styleId="VoettekstChar">
    <w:name w:val="Voettekst Char"/>
    <w:basedOn w:val="Standaardalinea-lettertype"/>
    <w:link w:val="Voettekst"/>
    <w:uiPriority w:val="99"/>
    <w:rsid w:val="0082181D"/>
  </w:style>
  <w:style w:type="paragraph" w:styleId="Ballontekst">
    <w:name w:val="Balloon Text"/>
    <w:basedOn w:val="Standaard"/>
    <w:link w:val="BallontekstChar"/>
    <w:uiPriority w:val="99"/>
    <w:semiHidden/>
    <w:unhideWhenUsed/>
    <w:rsid w:val="0011749F"/>
    <w:rPr>
      <w:rFonts w:ascii="Tahoma" w:hAnsi="Tahoma" w:cs="Tahoma"/>
      <w:sz w:val="16"/>
      <w:szCs w:val="16"/>
    </w:rPr>
  </w:style>
  <w:style w:type="character" w:customStyle="1" w:styleId="BallontekstChar">
    <w:name w:val="Ballontekst Char"/>
    <w:basedOn w:val="Standaardalinea-lettertype"/>
    <w:link w:val="Ballontekst"/>
    <w:uiPriority w:val="99"/>
    <w:semiHidden/>
    <w:rsid w:val="0011749F"/>
    <w:rPr>
      <w:rFonts w:ascii="Tahoma" w:hAnsi="Tahoma" w:cs="Tahoma"/>
      <w:sz w:val="16"/>
      <w:szCs w:val="16"/>
    </w:rPr>
  </w:style>
  <w:style w:type="paragraph" w:styleId="Normaalweb">
    <w:name w:val="Normal (Web)"/>
    <w:basedOn w:val="Standaard"/>
    <w:uiPriority w:val="99"/>
    <w:unhideWhenUsed/>
    <w:rsid w:val="00A10BE0"/>
    <w:pPr>
      <w:spacing w:before="100" w:beforeAutospacing="1" w:after="100" w:afterAutospacing="1"/>
    </w:pPr>
    <w:rPr>
      <w:rFonts w:eastAsiaTheme="minorHAnsi"/>
      <w:sz w:val="24"/>
      <w:szCs w:val="24"/>
    </w:rPr>
  </w:style>
  <w:style w:type="character" w:styleId="Verwijzingopmerking">
    <w:name w:val="annotation reference"/>
    <w:basedOn w:val="Standaardalinea-lettertype"/>
    <w:uiPriority w:val="99"/>
    <w:semiHidden/>
    <w:unhideWhenUsed/>
    <w:rsid w:val="004D0A5B"/>
    <w:rPr>
      <w:sz w:val="16"/>
      <w:szCs w:val="16"/>
    </w:rPr>
  </w:style>
  <w:style w:type="paragraph" w:styleId="Tekstopmerking">
    <w:name w:val="annotation text"/>
    <w:basedOn w:val="Standaard"/>
    <w:link w:val="TekstopmerkingChar"/>
    <w:uiPriority w:val="99"/>
    <w:semiHidden/>
    <w:unhideWhenUsed/>
    <w:rsid w:val="004D0A5B"/>
  </w:style>
  <w:style w:type="character" w:customStyle="1" w:styleId="TekstopmerkingChar">
    <w:name w:val="Tekst opmerking Char"/>
    <w:basedOn w:val="Standaardalinea-lettertype"/>
    <w:link w:val="Tekstopmerking"/>
    <w:uiPriority w:val="99"/>
    <w:semiHidden/>
    <w:rsid w:val="004D0A5B"/>
  </w:style>
  <w:style w:type="paragraph" w:styleId="Onderwerpvanopmerking">
    <w:name w:val="annotation subject"/>
    <w:basedOn w:val="Tekstopmerking"/>
    <w:next w:val="Tekstopmerking"/>
    <w:link w:val="OnderwerpvanopmerkingChar"/>
    <w:uiPriority w:val="99"/>
    <w:semiHidden/>
    <w:unhideWhenUsed/>
    <w:rsid w:val="004D0A5B"/>
    <w:rPr>
      <w:b/>
      <w:bCs/>
    </w:rPr>
  </w:style>
  <w:style w:type="character" w:customStyle="1" w:styleId="OnderwerpvanopmerkingChar">
    <w:name w:val="Onderwerp van opmerking Char"/>
    <w:basedOn w:val="TekstopmerkingChar"/>
    <w:link w:val="Onderwerpvanopmerking"/>
    <w:uiPriority w:val="99"/>
    <w:semiHidden/>
    <w:rsid w:val="004D0A5B"/>
    <w:rPr>
      <w:b/>
      <w:bCs/>
    </w:rPr>
  </w:style>
  <w:style w:type="paragraph" w:styleId="Lijstalinea">
    <w:name w:val="List Paragraph"/>
    <w:basedOn w:val="Standaard"/>
    <w:uiPriority w:val="34"/>
    <w:qFormat/>
    <w:rsid w:val="003F0D1C"/>
    <w:pPr>
      <w:ind w:left="720"/>
      <w:contextualSpacing/>
    </w:pPr>
  </w:style>
  <w:style w:type="character" w:customStyle="1" w:styleId="Kop2Char">
    <w:name w:val="Kop 2 Char"/>
    <w:basedOn w:val="Standaardalinea-lettertype"/>
    <w:link w:val="Kop2"/>
    <w:uiPriority w:val="9"/>
    <w:semiHidden/>
    <w:rsid w:val="00FF6F54"/>
    <w:rPr>
      <w:rFonts w:asciiTheme="majorHAnsi" w:eastAsiaTheme="majorEastAsia" w:hAnsiTheme="majorHAnsi" w:cstheme="majorBidi"/>
      <w:color w:val="365F91" w:themeColor="accent1" w:themeShade="BF"/>
      <w:sz w:val="26"/>
      <w:szCs w:val="26"/>
      <w:lang w:eastAsia="en-US"/>
    </w:rPr>
  </w:style>
  <w:style w:type="character" w:customStyle="1" w:styleId="Kop4Char">
    <w:name w:val="Kop 4 Char"/>
    <w:basedOn w:val="Standaardalinea-lettertype"/>
    <w:link w:val="Kop4"/>
    <w:uiPriority w:val="9"/>
    <w:semiHidden/>
    <w:rsid w:val="00FF6F54"/>
    <w:rPr>
      <w:rFonts w:asciiTheme="majorHAnsi" w:eastAsiaTheme="majorEastAsia" w:hAnsiTheme="majorHAnsi" w:cstheme="majorBidi"/>
      <w:i/>
      <w:iCs/>
      <w:color w:val="365F91" w:themeColor="accent1" w:themeShade="BF"/>
      <w:sz w:val="22"/>
      <w:szCs w:val="22"/>
      <w:lang w:eastAsia="en-US"/>
    </w:rPr>
  </w:style>
  <w:style w:type="paragraph" w:styleId="Revisie">
    <w:name w:val="Revision"/>
    <w:hidden/>
    <w:uiPriority w:val="99"/>
    <w:semiHidden/>
    <w:rsid w:val="008A3B16"/>
  </w:style>
  <w:style w:type="character" w:styleId="GevolgdeHyperlink">
    <w:name w:val="FollowedHyperlink"/>
    <w:basedOn w:val="Standaardalinea-lettertype"/>
    <w:uiPriority w:val="99"/>
    <w:semiHidden/>
    <w:unhideWhenUsed/>
    <w:rsid w:val="00A55329"/>
    <w:rPr>
      <w:color w:val="800080" w:themeColor="followedHyperlink"/>
      <w:u w:val="single"/>
    </w:rPr>
  </w:style>
  <w:style w:type="character" w:customStyle="1" w:styleId="fontstyle01">
    <w:name w:val="fontstyle01"/>
    <w:basedOn w:val="Standaardalinea-lettertype"/>
    <w:rsid w:val="00733E2E"/>
    <w:rPr>
      <w:rFonts w:ascii="RijksoverheidSerif-Regular" w:hAnsi="RijksoverheidSerif-Regular"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755161">
      <w:bodyDiv w:val="1"/>
      <w:marLeft w:val="0"/>
      <w:marRight w:val="0"/>
      <w:marTop w:val="0"/>
      <w:marBottom w:val="0"/>
      <w:divBdr>
        <w:top w:val="none" w:sz="0" w:space="0" w:color="auto"/>
        <w:left w:val="none" w:sz="0" w:space="0" w:color="auto"/>
        <w:bottom w:val="none" w:sz="0" w:space="0" w:color="auto"/>
        <w:right w:val="none" w:sz="0" w:space="0" w:color="auto"/>
      </w:divBdr>
    </w:div>
    <w:div w:id="200018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utoriteitpersoonsgegevens.nl/nl/over-privacy/wett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utoriteitpersoonsgegevens.nl/nl/onderwerpen/avg-nieuwe-europese-privacywetgeving/data-protection-impact-assessment-dp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Sjablonen\KWALITEIT\kop%20NS%202.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45E01-6271-4266-9FB2-5A128DA31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 NS 2</Template>
  <TotalTime>0</TotalTime>
  <Pages>9</Pages>
  <Words>3468</Words>
  <Characters>21241</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Proceseigenaar</vt:lpstr>
    </vt:vector>
  </TitlesOfParts>
  <Company>De Bron</Company>
  <LinksUpToDate>false</LinksUpToDate>
  <CharactersWithSpaces>24660</CharactersWithSpaces>
  <SharedDoc>false</SharedDoc>
  <HLinks>
    <vt:vector size="6" baseType="variant">
      <vt:variant>
        <vt:i4>8323181</vt:i4>
      </vt:variant>
      <vt:variant>
        <vt:i4>0</vt:i4>
      </vt:variant>
      <vt:variant>
        <vt:i4>0</vt:i4>
      </vt:variant>
      <vt:variant>
        <vt:i4>5</vt:i4>
      </vt:variant>
      <vt:variant>
        <vt:lpwstr>\\sv-005\intranet$\BEB 4 D gegevensverwerking.doc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Proceseigenaar</dc:title>
  <dc:creator>Ammy</dc:creator>
  <cp:lastModifiedBy>Carolien Jansma - Glas</cp:lastModifiedBy>
  <cp:revision>2</cp:revision>
  <cp:lastPrinted>2014-06-18T08:10:00Z</cp:lastPrinted>
  <dcterms:created xsi:type="dcterms:W3CDTF">2018-04-17T13:01:00Z</dcterms:created>
  <dcterms:modified xsi:type="dcterms:W3CDTF">2018-04-17T13:01:00Z</dcterms:modified>
</cp:coreProperties>
</file>